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65D3" w14:textId="77777777" w:rsidR="00C54D67" w:rsidRPr="00F41F32" w:rsidRDefault="00E60BC8" w:rsidP="008E52BF">
      <w:pPr>
        <w:jc w:val="center"/>
        <w:rPr>
          <w:rFonts w:ascii="Times New Roman" w:hAnsi="Times New Roman" w:cs="Times New Roman"/>
          <w:b/>
          <w:sz w:val="24"/>
          <w:szCs w:val="24"/>
          <w:lang w:val="et-EE"/>
        </w:rPr>
      </w:pPr>
      <w:r w:rsidRPr="00F41F32">
        <w:rPr>
          <w:rFonts w:ascii="Times New Roman" w:hAnsi="Times New Roman" w:cs="Times New Roman"/>
          <w:b/>
          <w:sz w:val="24"/>
          <w:szCs w:val="24"/>
          <w:lang w:val="et-EE"/>
        </w:rPr>
        <w:t>PROJEKTITOETUSE TAOTLUS</w:t>
      </w:r>
    </w:p>
    <w:p w14:paraId="6E0C44B0" w14:textId="77777777" w:rsidR="00903236" w:rsidRPr="00F41F32" w:rsidRDefault="00903236">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3114"/>
        <w:gridCol w:w="5948"/>
      </w:tblGrid>
      <w:tr w:rsidR="00E60BC8" w:rsidRPr="00F41F32" w14:paraId="2173E852" w14:textId="77777777" w:rsidTr="008E52BF">
        <w:tc>
          <w:tcPr>
            <w:tcW w:w="3114" w:type="dxa"/>
          </w:tcPr>
          <w:p w14:paraId="67B409A6"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Taotleja nimi</w:t>
            </w:r>
          </w:p>
        </w:tc>
        <w:tc>
          <w:tcPr>
            <w:tcW w:w="5948" w:type="dxa"/>
          </w:tcPr>
          <w:p w14:paraId="00E30CEF" w14:textId="38313F8F" w:rsidR="00E60BC8" w:rsidRPr="00F41F32" w:rsidRDefault="00501243">
            <w:pPr>
              <w:rPr>
                <w:rFonts w:ascii="Times New Roman" w:hAnsi="Times New Roman" w:cs="Times New Roman"/>
                <w:sz w:val="24"/>
                <w:szCs w:val="24"/>
                <w:lang w:val="et-EE"/>
              </w:rPr>
            </w:pPr>
            <w:r w:rsidRPr="00F41F32">
              <w:rPr>
                <w:rFonts w:ascii="Times New Roman" w:hAnsi="Times New Roman" w:cs="Times New Roman"/>
                <w:sz w:val="24"/>
                <w:szCs w:val="24"/>
                <w:lang w:val="et-EE"/>
              </w:rPr>
              <w:t>MTÜ Ida-Viru Noorteakadeemia (IVNA)</w:t>
            </w:r>
          </w:p>
        </w:tc>
      </w:tr>
      <w:tr w:rsidR="00E60BC8" w:rsidRPr="00F41F32" w14:paraId="62C286FC" w14:textId="77777777" w:rsidTr="008E52BF">
        <w:tc>
          <w:tcPr>
            <w:tcW w:w="3114" w:type="dxa"/>
          </w:tcPr>
          <w:p w14:paraId="76A44DCE"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Projekti nimetus</w:t>
            </w:r>
          </w:p>
        </w:tc>
        <w:tc>
          <w:tcPr>
            <w:tcW w:w="5948" w:type="dxa"/>
          </w:tcPr>
          <w:p w14:paraId="1849D023" w14:textId="2AE97B44" w:rsidR="00E60BC8" w:rsidRPr="00F41F32" w:rsidRDefault="00E57C0C">
            <w:pPr>
              <w:rPr>
                <w:rFonts w:ascii="Times New Roman" w:hAnsi="Times New Roman" w:cs="Times New Roman"/>
                <w:sz w:val="24"/>
                <w:szCs w:val="24"/>
                <w:lang w:val="et-EE"/>
              </w:rPr>
            </w:pPr>
            <w:r w:rsidRPr="00F41F32">
              <w:rPr>
                <w:rFonts w:ascii="Times New Roman" w:hAnsi="Times New Roman" w:cs="Times New Roman"/>
                <w:sz w:val="24"/>
                <w:szCs w:val="24"/>
                <w:lang w:val="et-EE"/>
              </w:rPr>
              <w:t>Riigikaitse</w:t>
            </w:r>
            <w:r w:rsidR="00CF39BA" w:rsidRPr="00F41F32">
              <w:rPr>
                <w:rFonts w:ascii="Times New Roman" w:hAnsi="Times New Roman" w:cs="Times New Roman"/>
                <w:sz w:val="24"/>
                <w:szCs w:val="24"/>
                <w:lang w:val="et-EE"/>
              </w:rPr>
              <w:t xml:space="preserve">- ja julgeolekuteemaline </w:t>
            </w:r>
            <w:r w:rsidRPr="00F41F32">
              <w:rPr>
                <w:rFonts w:ascii="Times New Roman" w:hAnsi="Times New Roman" w:cs="Times New Roman"/>
                <w:sz w:val="24"/>
                <w:szCs w:val="24"/>
                <w:lang w:val="et-EE"/>
              </w:rPr>
              <w:t>teavitus-</w:t>
            </w:r>
            <w:r w:rsidR="0048397C">
              <w:rPr>
                <w:rFonts w:ascii="Times New Roman" w:hAnsi="Times New Roman" w:cs="Times New Roman"/>
                <w:sz w:val="24"/>
                <w:szCs w:val="24"/>
                <w:lang w:val="et-EE"/>
              </w:rPr>
              <w:t xml:space="preserve">, </w:t>
            </w:r>
            <w:r w:rsidRPr="00F41F32">
              <w:rPr>
                <w:rFonts w:ascii="Times New Roman" w:hAnsi="Times New Roman" w:cs="Times New Roman"/>
                <w:sz w:val="24"/>
                <w:szCs w:val="24"/>
                <w:lang w:val="et-EE"/>
              </w:rPr>
              <w:t>koolitus</w:t>
            </w:r>
            <w:r w:rsidR="0048397C">
              <w:rPr>
                <w:rFonts w:ascii="Times New Roman" w:hAnsi="Times New Roman" w:cs="Times New Roman"/>
                <w:sz w:val="24"/>
                <w:szCs w:val="24"/>
                <w:lang w:val="et-EE"/>
              </w:rPr>
              <w:t>- ja maine</w:t>
            </w:r>
            <w:r w:rsidRPr="00F41F32">
              <w:rPr>
                <w:rFonts w:ascii="Times New Roman" w:hAnsi="Times New Roman" w:cs="Times New Roman"/>
                <w:sz w:val="24"/>
                <w:szCs w:val="24"/>
                <w:lang w:val="et-EE"/>
              </w:rPr>
              <w:t>projekt</w:t>
            </w:r>
            <w:r w:rsidR="005370D4" w:rsidRPr="00F41F32">
              <w:rPr>
                <w:rFonts w:ascii="Times New Roman" w:hAnsi="Times New Roman" w:cs="Times New Roman"/>
                <w:sz w:val="24"/>
                <w:szCs w:val="24"/>
                <w:lang w:val="et-EE"/>
              </w:rPr>
              <w:t xml:space="preserve"> 202</w:t>
            </w:r>
            <w:r w:rsidR="003C3C0B">
              <w:rPr>
                <w:rFonts w:ascii="Times New Roman" w:hAnsi="Times New Roman" w:cs="Times New Roman"/>
                <w:sz w:val="24"/>
                <w:szCs w:val="24"/>
                <w:lang w:val="et-EE"/>
              </w:rPr>
              <w:t>6</w:t>
            </w:r>
            <w:r w:rsidRPr="00F41F32">
              <w:rPr>
                <w:rFonts w:ascii="Times New Roman" w:hAnsi="Times New Roman" w:cs="Times New Roman"/>
                <w:sz w:val="24"/>
                <w:szCs w:val="24"/>
                <w:lang w:val="et-EE"/>
              </w:rPr>
              <w:t xml:space="preserve"> </w:t>
            </w:r>
            <w:r w:rsidR="00E13C96" w:rsidRPr="00F41F32">
              <w:rPr>
                <w:rFonts w:ascii="Times New Roman" w:hAnsi="Times New Roman" w:cs="Times New Roman"/>
                <w:sz w:val="24"/>
                <w:szCs w:val="24"/>
                <w:lang w:val="et-EE"/>
              </w:rPr>
              <w:t xml:space="preserve">Eesti venekeelsetele </w:t>
            </w:r>
            <w:r w:rsidRPr="00F41F32">
              <w:rPr>
                <w:rFonts w:ascii="Times New Roman" w:hAnsi="Times New Roman" w:cs="Times New Roman"/>
                <w:sz w:val="24"/>
                <w:szCs w:val="24"/>
                <w:lang w:val="et-EE"/>
              </w:rPr>
              <w:t>noortele</w:t>
            </w:r>
          </w:p>
        </w:tc>
      </w:tr>
      <w:tr w:rsidR="00E60BC8" w:rsidRPr="00F41F32" w14:paraId="27271B89" w14:textId="77777777" w:rsidTr="008E52BF">
        <w:tc>
          <w:tcPr>
            <w:tcW w:w="3114" w:type="dxa"/>
          </w:tcPr>
          <w:p w14:paraId="5BC15B32"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Projekti üldmaksumus</w:t>
            </w:r>
          </w:p>
        </w:tc>
        <w:tc>
          <w:tcPr>
            <w:tcW w:w="5948" w:type="dxa"/>
          </w:tcPr>
          <w:p w14:paraId="23D46B5A" w14:textId="2CF00C2E" w:rsidR="00E60BC8" w:rsidRPr="00F41F32" w:rsidRDefault="00D63E3E">
            <w:pPr>
              <w:rPr>
                <w:rFonts w:ascii="Times New Roman" w:hAnsi="Times New Roman" w:cs="Times New Roman"/>
                <w:sz w:val="24"/>
                <w:szCs w:val="24"/>
                <w:lang w:val="et-EE"/>
              </w:rPr>
            </w:pPr>
            <w:r>
              <w:rPr>
                <w:rFonts w:ascii="Times New Roman" w:hAnsi="Times New Roman" w:cs="Times New Roman"/>
                <w:sz w:val="24"/>
                <w:szCs w:val="24"/>
                <w:lang w:val="et-EE"/>
              </w:rPr>
              <w:t>7</w:t>
            </w:r>
            <w:r w:rsidR="00DB1966">
              <w:rPr>
                <w:rFonts w:ascii="Times New Roman" w:hAnsi="Times New Roman" w:cs="Times New Roman"/>
                <w:sz w:val="24"/>
                <w:szCs w:val="24"/>
                <w:lang w:val="et-EE"/>
              </w:rPr>
              <w:t>5</w:t>
            </w:r>
            <w:r w:rsidR="00DD2387">
              <w:rPr>
                <w:rFonts w:ascii="Times New Roman" w:hAnsi="Times New Roman" w:cs="Times New Roman"/>
                <w:sz w:val="24"/>
                <w:szCs w:val="24"/>
                <w:lang w:val="et-EE"/>
              </w:rPr>
              <w:t xml:space="preserve"> 000 eurot</w:t>
            </w:r>
          </w:p>
        </w:tc>
      </w:tr>
      <w:tr w:rsidR="00E60BC8" w:rsidRPr="00F41F32" w14:paraId="4F3E98EA" w14:textId="77777777" w:rsidTr="00E9518B">
        <w:tc>
          <w:tcPr>
            <w:tcW w:w="3114" w:type="dxa"/>
            <w:shd w:val="clear" w:color="auto" w:fill="FFF2CC" w:themeFill="accent4" w:themeFillTint="33"/>
          </w:tcPr>
          <w:p w14:paraId="22582752" w14:textId="77777777" w:rsidR="00E60BC8" w:rsidRPr="00F41F32" w:rsidRDefault="008E52BF" w:rsidP="008E52BF">
            <w:pPr>
              <w:ind w:firstLine="447"/>
              <w:rPr>
                <w:rFonts w:ascii="Times New Roman" w:hAnsi="Times New Roman" w:cs="Times New Roman"/>
                <w:b/>
                <w:sz w:val="24"/>
                <w:szCs w:val="24"/>
                <w:lang w:val="et-EE"/>
              </w:rPr>
            </w:pPr>
            <w:r w:rsidRPr="00F41F32">
              <w:rPr>
                <w:rFonts w:ascii="Times New Roman" w:hAnsi="Times New Roman" w:cs="Times New Roman"/>
                <w:b/>
                <w:sz w:val="24"/>
                <w:szCs w:val="24"/>
                <w:lang w:val="et-EE"/>
              </w:rPr>
              <w:t>s</w:t>
            </w:r>
            <w:r w:rsidR="00E60BC8" w:rsidRPr="00F41F32">
              <w:rPr>
                <w:rFonts w:ascii="Times New Roman" w:hAnsi="Times New Roman" w:cs="Times New Roman"/>
                <w:b/>
                <w:sz w:val="24"/>
                <w:szCs w:val="24"/>
                <w:lang w:val="et-EE"/>
              </w:rPr>
              <w:t>h taotletav summa</w:t>
            </w:r>
          </w:p>
        </w:tc>
        <w:tc>
          <w:tcPr>
            <w:tcW w:w="5948" w:type="dxa"/>
            <w:shd w:val="clear" w:color="auto" w:fill="FFF2CC" w:themeFill="accent4" w:themeFillTint="33"/>
          </w:tcPr>
          <w:p w14:paraId="2AE93262" w14:textId="521164D6" w:rsidR="00E60BC8" w:rsidRPr="00F41F32" w:rsidRDefault="00D63E3E">
            <w:pPr>
              <w:rPr>
                <w:rFonts w:ascii="Times New Roman" w:hAnsi="Times New Roman" w:cs="Times New Roman"/>
                <w:sz w:val="24"/>
                <w:szCs w:val="24"/>
                <w:lang w:val="et-EE"/>
              </w:rPr>
            </w:pPr>
            <w:r>
              <w:rPr>
                <w:rFonts w:ascii="Times New Roman" w:hAnsi="Times New Roman" w:cs="Times New Roman"/>
                <w:sz w:val="24"/>
                <w:szCs w:val="24"/>
                <w:lang w:val="et-EE"/>
              </w:rPr>
              <w:t>7</w:t>
            </w:r>
            <w:r w:rsidR="00DB1966">
              <w:rPr>
                <w:rFonts w:ascii="Times New Roman" w:hAnsi="Times New Roman" w:cs="Times New Roman"/>
                <w:sz w:val="24"/>
                <w:szCs w:val="24"/>
                <w:lang w:val="et-EE"/>
              </w:rPr>
              <w:t>5</w:t>
            </w:r>
            <w:r w:rsidR="00DD2387">
              <w:rPr>
                <w:rFonts w:ascii="Times New Roman" w:hAnsi="Times New Roman" w:cs="Times New Roman"/>
                <w:sz w:val="24"/>
                <w:szCs w:val="24"/>
                <w:lang w:val="et-EE"/>
              </w:rPr>
              <w:t xml:space="preserve"> 000 eurot </w:t>
            </w:r>
          </w:p>
        </w:tc>
      </w:tr>
      <w:tr w:rsidR="00E60BC8" w:rsidRPr="00F41F32" w14:paraId="01331D08" w14:textId="77777777" w:rsidTr="008E52BF">
        <w:tc>
          <w:tcPr>
            <w:tcW w:w="3114" w:type="dxa"/>
          </w:tcPr>
          <w:p w14:paraId="2F7D3581" w14:textId="77777777" w:rsidR="00E60BC8" w:rsidRPr="00F41F32" w:rsidRDefault="008E52BF" w:rsidP="008E52BF">
            <w:pPr>
              <w:ind w:firstLine="447"/>
              <w:rPr>
                <w:rFonts w:ascii="Times New Roman" w:hAnsi="Times New Roman" w:cs="Times New Roman"/>
                <w:b/>
                <w:sz w:val="24"/>
                <w:szCs w:val="24"/>
                <w:lang w:val="et-EE"/>
              </w:rPr>
            </w:pPr>
            <w:r w:rsidRPr="00F41F32">
              <w:rPr>
                <w:rFonts w:ascii="Times New Roman" w:hAnsi="Times New Roman" w:cs="Times New Roman"/>
                <w:b/>
                <w:sz w:val="24"/>
                <w:szCs w:val="24"/>
                <w:lang w:val="et-EE"/>
              </w:rPr>
              <w:t>s</w:t>
            </w:r>
            <w:r w:rsidR="00E60BC8" w:rsidRPr="00F41F32">
              <w:rPr>
                <w:rFonts w:ascii="Times New Roman" w:hAnsi="Times New Roman" w:cs="Times New Roman"/>
                <w:b/>
                <w:sz w:val="24"/>
                <w:szCs w:val="24"/>
                <w:lang w:val="et-EE"/>
              </w:rPr>
              <w:t>h omafinantseering</w:t>
            </w:r>
          </w:p>
        </w:tc>
        <w:tc>
          <w:tcPr>
            <w:tcW w:w="5948" w:type="dxa"/>
          </w:tcPr>
          <w:p w14:paraId="717A704D" w14:textId="24A4EA5B" w:rsidR="00E60BC8" w:rsidRPr="00F41F32" w:rsidRDefault="00501243">
            <w:pPr>
              <w:rPr>
                <w:rFonts w:ascii="Times New Roman" w:hAnsi="Times New Roman" w:cs="Times New Roman"/>
                <w:sz w:val="24"/>
                <w:szCs w:val="24"/>
                <w:lang w:val="et-EE"/>
              </w:rPr>
            </w:pPr>
            <w:r w:rsidRPr="00F41F32">
              <w:rPr>
                <w:rFonts w:ascii="Times New Roman" w:hAnsi="Times New Roman" w:cs="Times New Roman"/>
                <w:sz w:val="24"/>
                <w:szCs w:val="24"/>
                <w:lang w:val="et-EE"/>
              </w:rPr>
              <w:t>0</w:t>
            </w:r>
          </w:p>
        </w:tc>
      </w:tr>
      <w:tr w:rsidR="00E60BC8" w:rsidRPr="00F41F32" w14:paraId="4A4E86E3" w14:textId="77777777" w:rsidTr="008E52BF">
        <w:tc>
          <w:tcPr>
            <w:tcW w:w="3114" w:type="dxa"/>
          </w:tcPr>
          <w:p w14:paraId="20ED747B" w14:textId="77777777" w:rsidR="00E60BC8" w:rsidRPr="00F41F32" w:rsidRDefault="008E52BF" w:rsidP="008E52BF">
            <w:pPr>
              <w:ind w:firstLine="447"/>
              <w:rPr>
                <w:rFonts w:ascii="Times New Roman" w:hAnsi="Times New Roman" w:cs="Times New Roman"/>
                <w:b/>
                <w:sz w:val="24"/>
                <w:szCs w:val="24"/>
                <w:lang w:val="et-EE"/>
              </w:rPr>
            </w:pPr>
            <w:r w:rsidRPr="00F41F32">
              <w:rPr>
                <w:rFonts w:ascii="Times New Roman" w:hAnsi="Times New Roman" w:cs="Times New Roman"/>
                <w:b/>
                <w:sz w:val="24"/>
                <w:szCs w:val="24"/>
                <w:lang w:val="et-EE"/>
              </w:rPr>
              <w:t>s</w:t>
            </w:r>
            <w:r w:rsidR="00E60BC8" w:rsidRPr="00F41F32">
              <w:rPr>
                <w:rFonts w:ascii="Times New Roman" w:hAnsi="Times New Roman" w:cs="Times New Roman"/>
                <w:b/>
                <w:sz w:val="24"/>
                <w:szCs w:val="24"/>
                <w:lang w:val="et-EE"/>
              </w:rPr>
              <w:t>h kaasfinantseering</w:t>
            </w:r>
          </w:p>
        </w:tc>
        <w:tc>
          <w:tcPr>
            <w:tcW w:w="5948" w:type="dxa"/>
          </w:tcPr>
          <w:p w14:paraId="509A4B7B" w14:textId="65BF79E0" w:rsidR="00E60BC8" w:rsidRPr="00F41F32" w:rsidRDefault="00501243">
            <w:pPr>
              <w:rPr>
                <w:rFonts w:ascii="Times New Roman" w:hAnsi="Times New Roman" w:cs="Times New Roman"/>
                <w:sz w:val="24"/>
                <w:szCs w:val="24"/>
                <w:lang w:val="et-EE"/>
              </w:rPr>
            </w:pPr>
            <w:r w:rsidRPr="00F41F32">
              <w:rPr>
                <w:rFonts w:ascii="Times New Roman" w:hAnsi="Times New Roman" w:cs="Times New Roman"/>
                <w:sz w:val="24"/>
                <w:szCs w:val="24"/>
                <w:lang w:val="et-EE"/>
              </w:rPr>
              <w:t>0</w:t>
            </w:r>
          </w:p>
        </w:tc>
      </w:tr>
      <w:tr w:rsidR="00E60BC8" w:rsidRPr="00F41F32" w14:paraId="7A231C70" w14:textId="77777777" w:rsidTr="008E52BF">
        <w:tc>
          <w:tcPr>
            <w:tcW w:w="3114" w:type="dxa"/>
          </w:tcPr>
          <w:p w14:paraId="4199827D"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Projekti toimumise aeg</w:t>
            </w:r>
          </w:p>
        </w:tc>
        <w:tc>
          <w:tcPr>
            <w:tcW w:w="5948" w:type="dxa"/>
          </w:tcPr>
          <w:p w14:paraId="392FCEF3" w14:textId="2FC4E84F" w:rsidR="00E60BC8" w:rsidRPr="00F41F32" w:rsidRDefault="00501243">
            <w:pPr>
              <w:rPr>
                <w:rFonts w:ascii="Times New Roman" w:hAnsi="Times New Roman" w:cs="Times New Roman"/>
                <w:sz w:val="24"/>
                <w:szCs w:val="24"/>
                <w:lang w:val="et-EE"/>
              </w:rPr>
            </w:pPr>
            <w:r w:rsidRPr="00F41F32">
              <w:rPr>
                <w:rFonts w:ascii="Times New Roman" w:hAnsi="Times New Roman" w:cs="Times New Roman"/>
                <w:sz w:val="24"/>
                <w:szCs w:val="24"/>
                <w:lang w:val="et-EE"/>
              </w:rPr>
              <w:t>Jaanuar-detsember 202</w:t>
            </w:r>
            <w:r w:rsidR="006A152C">
              <w:rPr>
                <w:rFonts w:ascii="Times New Roman" w:hAnsi="Times New Roman" w:cs="Times New Roman"/>
                <w:sz w:val="24"/>
                <w:szCs w:val="24"/>
                <w:lang w:val="et-EE"/>
              </w:rPr>
              <w:t>6</w:t>
            </w:r>
          </w:p>
        </w:tc>
      </w:tr>
      <w:tr w:rsidR="00E60BC8" w:rsidRPr="00F41F32" w14:paraId="7A3EC457" w14:textId="77777777" w:rsidTr="008E52BF">
        <w:tc>
          <w:tcPr>
            <w:tcW w:w="3114" w:type="dxa"/>
          </w:tcPr>
          <w:p w14:paraId="3006DE90"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Toetuse kasutamise periood</w:t>
            </w:r>
          </w:p>
        </w:tc>
        <w:tc>
          <w:tcPr>
            <w:tcW w:w="5948" w:type="dxa"/>
          </w:tcPr>
          <w:p w14:paraId="1295071E" w14:textId="11F127CA" w:rsidR="00E60BC8" w:rsidRPr="00F41F32" w:rsidRDefault="00501243">
            <w:pPr>
              <w:rPr>
                <w:rFonts w:ascii="Times New Roman" w:hAnsi="Times New Roman" w:cs="Times New Roman"/>
                <w:sz w:val="24"/>
                <w:szCs w:val="24"/>
                <w:lang w:val="et-EE"/>
              </w:rPr>
            </w:pPr>
            <w:r w:rsidRPr="00F41F32">
              <w:rPr>
                <w:rFonts w:ascii="Times New Roman" w:hAnsi="Times New Roman" w:cs="Times New Roman"/>
                <w:sz w:val="24"/>
                <w:szCs w:val="24"/>
                <w:lang w:val="et-EE"/>
              </w:rPr>
              <w:t>Jaanuar-detsember 202</w:t>
            </w:r>
            <w:r w:rsidR="006A152C">
              <w:rPr>
                <w:rFonts w:ascii="Times New Roman" w:hAnsi="Times New Roman" w:cs="Times New Roman"/>
                <w:sz w:val="24"/>
                <w:szCs w:val="24"/>
                <w:lang w:val="et-EE"/>
              </w:rPr>
              <w:t>6</w:t>
            </w:r>
          </w:p>
        </w:tc>
      </w:tr>
    </w:tbl>
    <w:p w14:paraId="54FF3185" w14:textId="77777777" w:rsidR="00E60BC8" w:rsidRPr="00F41F32" w:rsidRDefault="00E60BC8">
      <w:pPr>
        <w:rPr>
          <w:rFonts w:ascii="Times New Roman" w:hAnsi="Times New Roman" w:cs="Times New Roman"/>
          <w:sz w:val="24"/>
          <w:szCs w:val="24"/>
          <w:lang w:val="et-EE"/>
        </w:rPr>
      </w:pPr>
    </w:p>
    <w:p w14:paraId="5D1B9527"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TAOTLEJA ANDMED</w:t>
      </w:r>
    </w:p>
    <w:p w14:paraId="0635F135" w14:textId="77777777" w:rsidR="00E60BC8" w:rsidRPr="00F41F32" w:rsidRDefault="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3681"/>
        <w:gridCol w:w="5381"/>
      </w:tblGrid>
      <w:tr w:rsidR="00E60BC8" w:rsidRPr="00F41F32" w14:paraId="35DC2C5B" w14:textId="77777777" w:rsidTr="008E52BF">
        <w:tc>
          <w:tcPr>
            <w:tcW w:w="3681" w:type="dxa"/>
          </w:tcPr>
          <w:p w14:paraId="5E733147"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Juriidiline nimetus</w:t>
            </w:r>
          </w:p>
        </w:tc>
        <w:tc>
          <w:tcPr>
            <w:tcW w:w="5381" w:type="dxa"/>
          </w:tcPr>
          <w:p w14:paraId="04366563" w14:textId="47ECF036" w:rsidR="00E60BC8" w:rsidRPr="00F41F32" w:rsidRDefault="00501243">
            <w:pPr>
              <w:rPr>
                <w:rFonts w:ascii="Times New Roman" w:hAnsi="Times New Roman" w:cs="Times New Roman"/>
                <w:sz w:val="24"/>
                <w:szCs w:val="24"/>
                <w:lang w:val="et-EE"/>
              </w:rPr>
            </w:pPr>
            <w:r w:rsidRPr="00F41F32">
              <w:rPr>
                <w:rFonts w:ascii="Times New Roman" w:hAnsi="Times New Roman" w:cs="Times New Roman"/>
                <w:sz w:val="24"/>
                <w:szCs w:val="24"/>
                <w:lang w:val="et-EE"/>
              </w:rPr>
              <w:t>MTÜ Ida-Viru Noorteakadeemia</w:t>
            </w:r>
          </w:p>
        </w:tc>
      </w:tr>
      <w:tr w:rsidR="00E60BC8" w:rsidRPr="00F41F32" w14:paraId="7C3AC1AF" w14:textId="77777777" w:rsidTr="008E52BF">
        <w:tc>
          <w:tcPr>
            <w:tcW w:w="3681" w:type="dxa"/>
          </w:tcPr>
          <w:p w14:paraId="5A9E6B09"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Registrikood</w:t>
            </w:r>
          </w:p>
        </w:tc>
        <w:tc>
          <w:tcPr>
            <w:tcW w:w="5381" w:type="dxa"/>
          </w:tcPr>
          <w:p w14:paraId="0A7D1928" w14:textId="79937E67" w:rsidR="00E60BC8" w:rsidRPr="00F41F32" w:rsidRDefault="00501243">
            <w:pPr>
              <w:rPr>
                <w:rFonts w:ascii="Times New Roman" w:hAnsi="Times New Roman" w:cs="Times New Roman"/>
                <w:sz w:val="24"/>
                <w:szCs w:val="24"/>
                <w:lang w:val="et-EE"/>
              </w:rPr>
            </w:pPr>
            <w:r w:rsidRPr="00F41F32">
              <w:rPr>
                <w:rFonts w:ascii="Times New Roman" w:hAnsi="Times New Roman" w:cs="Times New Roman"/>
                <w:sz w:val="24"/>
                <w:szCs w:val="24"/>
                <w:lang w:val="et-EE"/>
              </w:rPr>
              <w:t>80314586</w:t>
            </w:r>
          </w:p>
        </w:tc>
      </w:tr>
      <w:tr w:rsidR="00E60BC8" w:rsidRPr="00F41F32" w14:paraId="634B5030" w14:textId="77777777" w:rsidTr="008E52BF">
        <w:tc>
          <w:tcPr>
            <w:tcW w:w="3681" w:type="dxa"/>
          </w:tcPr>
          <w:p w14:paraId="75255294"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Postiaadress</w:t>
            </w:r>
          </w:p>
        </w:tc>
        <w:tc>
          <w:tcPr>
            <w:tcW w:w="5381" w:type="dxa"/>
          </w:tcPr>
          <w:p w14:paraId="33DDE948" w14:textId="1637EBC4" w:rsidR="00E60BC8" w:rsidRPr="00F41F32" w:rsidRDefault="0063388B">
            <w:pPr>
              <w:rPr>
                <w:rFonts w:ascii="Times New Roman" w:hAnsi="Times New Roman" w:cs="Times New Roman"/>
                <w:sz w:val="24"/>
                <w:szCs w:val="24"/>
                <w:lang w:val="et-EE"/>
              </w:rPr>
            </w:pPr>
            <w:r w:rsidRPr="00F41F32">
              <w:rPr>
                <w:rFonts w:ascii="Times New Roman" w:hAnsi="Times New Roman" w:cs="Times New Roman"/>
                <w:sz w:val="24"/>
                <w:szCs w:val="24"/>
                <w:lang w:val="et-EE"/>
              </w:rPr>
              <w:t>Viru 21, Kiviõli 43122, Ida-Virumaa</w:t>
            </w:r>
          </w:p>
        </w:tc>
      </w:tr>
      <w:tr w:rsidR="00E60BC8" w:rsidRPr="00F41F32" w14:paraId="7277F40B" w14:textId="77777777" w:rsidTr="008E52BF">
        <w:tc>
          <w:tcPr>
            <w:tcW w:w="3681" w:type="dxa"/>
          </w:tcPr>
          <w:p w14:paraId="5B5023E4"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E-post</w:t>
            </w:r>
          </w:p>
        </w:tc>
        <w:tc>
          <w:tcPr>
            <w:tcW w:w="5381" w:type="dxa"/>
          </w:tcPr>
          <w:p w14:paraId="2C7DD598" w14:textId="152C5B72" w:rsidR="00E60BC8" w:rsidRPr="00F41F32" w:rsidRDefault="00501243">
            <w:pPr>
              <w:rPr>
                <w:rFonts w:ascii="Times New Roman" w:hAnsi="Times New Roman" w:cs="Times New Roman"/>
                <w:sz w:val="24"/>
                <w:szCs w:val="24"/>
                <w:lang w:val="et-EE"/>
              </w:rPr>
            </w:pPr>
            <w:hyperlink r:id="rId11" w:history="1">
              <w:r w:rsidRPr="00F41F32">
                <w:rPr>
                  <w:rStyle w:val="Hyperlink"/>
                  <w:rFonts w:ascii="Times New Roman" w:hAnsi="Times New Roman" w:cs="Times New Roman"/>
                  <w:sz w:val="24"/>
                  <w:szCs w:val="24"/>
                  <w:lang w:val="et-EE"/>
                </w:rPr>
                <w:t>info@kaitsen.ee</w:t>
              </w:r>
            </w:hyperlink>
          </w:p>
        </w:tc>
      </w:tr>
      <w:tr w:rsidR="00E60BC8" w:rsidRPr="00F41F32" w14:paraId="51C247EC" w14:textId="77777777" w:rsidTr="008E52BF">
        <w:tc>
          <w:tcPr>
            <w:tcW w:w="3681" w:type="dxa"/>
          </w:tcPr>
          <w:p w14:paraId="7EDA434D"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Telefon</w:t>
            </w:r>
          </w:p>
        </w:tc>
        <w:tc>
          <w:tcPr>
            <w:tcW w:w="5381" w:type="dxa"/>
          </w:tcPr>
          <w:p w14:paraId="1654E42D" w14:textId="0E3EEEBD" w:rsidR="00E60BC8" w:rsidRPr="00F41F32" w:rsidRDefault="00501243">
            <w:pPr>
              <w:rPr>
                <w:rFonts w:ascii="Times New Roman" w:hAnsi="Times New Roman" w:cs="Times New Roman"/>
                <w:sz w:val="24"/>
                <w:szCs w:val="24"/>
                <w:lang w:val="et-EE"/>
              </w:rPr>
            </w:pPr>
            <w:r w:rsidRPr="00F41F32">
              <w:rPr>
                <w:rFonts w:ascii="Times New Roman" w:hAnsi="Times New Roman" w:cs="Times New Roman"/>
                <w:sz w:val="24"/>
                <w:szCs w:val="24"/>
                <w:lang w:val="et-EE"/>
              </w:rPr>
              <w:t>3725109940</w:t>
            </w:r>
          </w:p>
        </w:tc>
      </w:tr>
      <w:tr w:rsidR="00E60BC8" w:rsidRPr="00F41F32" w14:paraId="02C73667" w14:textId="77777777" w:rsidTr="008E52BF">
        <w:tc>
          <w:tcPr>
            <w:tcW w:w="3681" w:type="dxa"/>
          </w:tcPr>
          <w:p w14:paraId="254DFDB4"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Kodulehekülje aadress</w:t>
            </w:r>
          </w:p>
        </w:tc>
        <w:tc>
          <w:tcPr>
            <w:tcW w:w="5381" w:type="dxa"/>
          </w:tcPr>
          <w:p w14:paraId="3C0ABB7B" w14:textId="6A4AB441" w:rsidR="00E60BC8" w:rsidRPr="00F41F32" w:rsidRDefault="00501243">
            <w:pPr>
              <w:rPr>
                <w:rFonts w:ascii="Times New Roman" w:hAnsi="Times New Roman" w:cs="Times New Roman"/>
                <w:sz w:val="24"/>
                <w:szCs w:val="24"/>
                <w:lang w:val="et-EE"/>
              </w:rPr>
            </w:pPr>
            <w:r w:rsidRPr="00F41F32">
              <w:rPr>
                <w:rFonts w:ascii="Times New Roman" w:hAnsi="Times New Roman" w:cs="Times New Roman"/>
                <w:sz w:val="24"/>
                <w:szCs w:val="24"/>
                <w:lang w:val="et-EE"/>
              </w:rPr>
              <w:t>kaitsen.ee</w:t>
            </w:r>
          </w:p>
        </w:tc>
      </w:tr>
      <w:tr w:rsidR="00E60BC8" w:rsidRPr="00F41F32" w14:paraId="616B652D" w14:textId="77777777" w:rsidTr="008E52BF">
        <w:tc>
          <w:tcPr>
            <w:tcW w:w="3681" w:type="dxa"/>
          </w:tcPr>
          <w:p w14:paraId="2F7EC34B"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Käibemaksukohustuslase number</w:t>
            </w:r>
          </w:p>
        </w:tc>
        <w:tc>
          <w:tcPr>
            <w:tcW w:w="5381" w:type="dxa"/>
          </w:tcPr>
          <w:p w14:paraId="2D16DEBB" w14:textId="4A56514B" w:rsidR="00E60BC8" w:rsidRPr="00F41F32" w:rsidRDefault="0063388B">
            <w:pPr>
              <w:rPr>
                <w:rFonts w:ascii="Times New Roman" w:hAnsi="Times New Roman" w:cs="Times New Roman"/>
                <w:sz w:val="24"/>
                <w:szCs w:val="24"/>
                <w:lang w:val="et-EE"/>
              </w:rPr>
            </w:pPr>
            <w:r w:rsidRPr="00F41F32">
              <w:rPr>
                <w:rFonts w:ascii="Times New Roman" w:hAnsi="Times New Roman" w:cs="Times New Roman"/>
                <w:sz w:val="24"/>
                <w:szCs w:val="24"/>
                <w:lang w:val="et-EE"/>
              </w:rPr>
              <w:t>e</w:t>
            </w:r>
            <w:r w:rsidR="00501243" w:rsidRPr="00F41F32">
              <w:rPr>
                <w:rFonts w:ascii="Times New Roman" w:hAnsi="Times New Roman" w:cs="Times New Roman"/>
                <w:sz w:val="24"/>
                <w:szCs w:val="24"/>
                <w:lang w:val="et-EE"/>
              </w:rPr>
              <w:t>i kohaldu</w:t>
            </w:r>
          </w:p>
        </w:tc>
      </w:tr>
      <w:tr w:rsidR="00E9518B" w:rsidRPr="00F41F32" w14:paraId="2D4F406A" w14:textId="77777777" w:rsidTr="008E52BF">
        <w:tc>
          <w:tcPr>
            <w:tcW w:w="3681" w:type="dxa"/>
          </w:tcPr>
          <w:p w14:paraId="701566DB" w14:textId="77777777" w:rsidR="00E9518B" w:rsidRPr="00F41F32" w:rsidRDefault="00E9518B">
            <w:pPr>
              <w:rPr>
                <w:rFonts w:ascii="Times New Roman" w:hAnsi="Times New Roman" w:cs="Times New Roman"/>
                <w:b/>
                <w:sz w:val="24"/>
                <w:szCs w:val="24"/>
                <w:lang w:val="et-EE"/>
              </w:rPr>
            </w:pPr>
            <w:r w:rsidRPr="00F41F32">
              <w:rPr>
                <w:rFonts w:ascii="Times New Roman" w:hAnsi="Times New Roman" w:cs="Times New Roman"/>
                <w:b/>
                <w:sz w:val="24"/>
                <w:szCs w:val="24"/>
                <w:lang w:val="et-EE"/>
              </w:rPr>
              <w:t>Taotleja põhikirjalised tegevused</w:t>
            </w:r>
          </w:p>
        </w:tc>
        <w:tc>
          <w:tcPr>
            <w:tcW w:w="5381" w:type="dxa"/>
          </w:tcPr>
          <w:p w14:paraId="06FD81D7" w14:textId="77777777" w:rsidR="0063388B" w:rsidRPr="00F41F32" w:rsidRDefault="0063388B" w:rsidP="0063388B">
            <w:pPr>
              <w:rPr>
                <w:rFonts w:ascii="Times New Roman" w:hAnsi="Times New Roman" w:cs="Times New Roman"/>
                <w:sz w:val="24"/>
                <w:szCs w:val="24"/>
                <w:lang w:val="et-EE"/>
              </w:rPr>
            </w:pPr>
            <w:r w:rsidRPr="00F41F32">
              <w:rPr>
                <w:rFonts w:ascii="Times New Roman" w:hAnsi="Times New Roman" w:cs="Times New Roman"/>
                <w:sz w:val="24"/>
                <w:szCs w:val="24"/>
                <w:lang w:val="et-EE"/>
              </w:rPr>
              <w:t>Ida-Viru Noorteakadeemia (IVNA) on vabatahtlikult ühinenud isikute iseseisev kasumit mittetaotlev ja avalikes huvides tegutsev organisatsioon. IVNA põhitegevusteks on kohalikud, riiklikud ja rahvusvahelised projektid, mille raames korraldatakse eestivene noortele suunatud sündmusi, teostatakse analüüse ja rakendatakse muid meetmeid, saavutamaks põhikirjalisi eesmärke:</w:t>
            </w:r>
          </w:p>
          <w:p w14:paraId="466AC7C2" w14:textId="196AF02D" w:rsidR="0063388B" w:rsidRPr="00F41F32" w:rsidRDefault="0063388B" w:rsidP="0063388B">
            <w:pPr>
              <w:rPr>
                <w:rFonts w:ascii="Times New Roman" w:hAnsi="Times New Roman" w:cs="Times New Roman"/>
                <w:sz w:val="24"/>
                <w:szCs w:val="24"/>
                <w:lang w:val="et-EE"/>
              </w:rPr>
            </w:pPr>
            <w:r w:rsidRPr="00F41F32">
              <w:rPr>
                <w:rFonts w:ascii="Times New Roman" w:hAnsi="Times New Roman" w:cs="Times New Roman"/>
                <w:sz w:val="24"/>
                <w:szCs w:val="24"/>
                <w:lang w:val="et-EE"/>
              </w:rPr>
              <w:t>•</w:t>
            </w:r>
            <w:r w:rsidR="00593A9D" w:rsidRPr="00F41F32">
              <w:rPr>
                <w:rFonts w:ascii="Times New Roman" w:hAnsi="Times New Roman" w:cs="Times New Roman"/>
                <w:sz w:val="24"/>
                <w:szCs w:val="24"/>
                <w:lang w:val="et-EE"/>
              </w:rPr>
              <w:t xml:space="preserve"> </w:t>
            </w:r>
            <w:r w:rsidRPr="00F41F32">
              <w:rPr>
                <w:rFonts w:ascii="Times New Roman" w:hAnsi="Times New Roman" w:cs="Times New Roman"/>
                <w:sz w:val="24"/>
                <w:szCs w:val="24"/>
                <w:lang w:val="et-EE"/>
              </w:rPr>
              <w:t>koolitada Ida-Viru noori erinevatel ühiskondlikult olulistel teemadel: lõimumine, kekskonnakaitse, riigikaitse ja julgeolek, multikultuuriline suhtlemine, migratsioon, ettevõtlus ja tööturu vajadused, tervishoid ja sotsiaalküsimused, seaduskuulekus ning kultuur;</w:t>
            </w:r>
          </w:p>
          <w:p w14:paraId="097E2F3A" w14:textId="4C5CAAFF" w:rsidR="0063388B" w:rsidRPr="00F41F32" w:rsidRDefault="0063388B" w:rsidP="0063388B">
            <w:pPr>
              <w:rPr>
                <w:rFonts w:ascii="Times New Roman" w:hAnsi="Times New Roman" w:cs="Times New Roman"/>
                <w:sz w:val="24"/>
                <w:szCs w:val="24"/>
                <w:lang w:val="et-EE"/>
              </w:rPr>
            </w:pPr>
            <w:r w:rsidRPr="00F41F32">
              <w:rPr>
                <w:rFonts w:ascii="Times New Roman" w:hAnsi="Times New Roman" w:cs="Times New Roman"/>
                <w:sz w:val="24"/>
                <w:szCs w:val="24"/>
                <w:lang w:val="et-EE"/>
              </w:rPr>
              <w:t>•</w:t>
            </w:r>
            <w:r w:rsidR="00593A9D" w:rsidRPr="00F41F32">
              <w:rPr>
                <w:rFonts w:ascii="Times New Roman" w:hAnsi="Times New Roman" w:cs="Times New Roman"/>
                <w:sz w:val="24"/>
                <w:szCs w:val="24"/>
                <w:lang w:val="et-EE"/>
              </w:rPr>
              <w:t xml:space="preserve"> </w:t>
            </w:r>
            <w:r w:rsidRPr="00F41F32">
              <w:rPr>
                <w:rFonts w:ascii="Times New Roman" w:hAnsi="Times New Roman" w:cs="Times New Roman"/>
                <w:sz w:val="24"/>
                <w:szCs w:val="24"/>
                <w:lang w:val="et-EE"/>
              </w:rPr>
              <w:t>kaasata Ida-Viru noori aktiivsesse osalusdemokraatiasse ja kodanikuühiskonna ülesehitusse;</w:t>
            </w:r>
          </w:p>
          <w:p w14:paraId="48E67E11" w14:textId="459FE05F" w:rsidR="0063388B" w:rsidRPr="00F41F32" w:rsidRDefault="0063388B" w:rsidP="0063388B">
            <w:pPr>
              <w:rPr>
                <w:rFonts w:ascii="Times New Roman" w:hAnsi="Times New Roman" w:cs="Times New Roman"/>
                <w:sz w:val="24"/>
                <w:szCs w:val="24"/>
                <w:lang w:val="et-EE"/>
              </w:rPr>
            </w:pPr>
            <w:r w:rsidRPr="00F41F32">
              <w:rPr>
                <w:rFonts w:ascii="Times New Roman" w:hAnsi="Times New Roman" w:cs="Times New Roman"/>
                <w:sz w:val="24"/>
                <w:szCs w:val="24"/>
                <w:lang w:val="et-EE"/>
              </w:rPr>
              <w:t>•</w:t>
            </w:r>
            <w:r w:rsidR="00593A9D" w:rsidRPr="00F41F32">
              <w:rPr>
                <w:rFonts w:ascii="Times New Roman" w:hAnsi="Times New Roman" w:cs="Times New Roman"/>
                <w:sz w:val="24"/>
                <w:szCs w:val="24"/>
                <w:lang w:val="et-EE"/>
              </w:rPr>
              <w:t xml:space="preserve"> </w:t>
            </w:r>
            <w:r w:rsidRPr="00F41F32">
              <w:rPr>
                <w:rFonts w:ascii="Times New Roman" w:hAnsi="Times New Roman" w:cs="Times New Roman"/>
                <w:sz w:val="24"/>
                <w:szCs w:val="24"/>
                <w:lang w:val="et-EE"/>
              </w:rPr>
              <w:t>tutvustada Ida-Viru noortele vabatahtliku teenistuse põhimõtteid;</w:t>
            </w:r>
          </w:p>
          <w:p w14:paraId="4D7F1C48" w14:textId="4BFF6DA9" w:rsidR="0063388B" w:rsidRPr="00F41F32" w:rsidRDefault="0063388B" w:rsidP="0063388B">
            <w:pPr>
              <w:rPr>
                <w:rFonts w:ascii="Times New Roman" w:hAnsi="Times New Roman" w:cs="Times New Roman"/>
                <w:sz w:val="24"/>
                <w:szCs w:val="24"/>
                <w:lang w:val="et-EE"/>
              </w:rPr>
            </w:pPr>
            <w:r w:rsidRPr="00F41F32">
              <w:rPr>
                <w:rFonts w:ascii="Times New Roman" w:hAnsi="Times New Roman" w:cs="Times New Roman"/>
                <w:sz w:val="24"/>
                <w:szCs w:val="24"/>
                <w:lang w:val="et-EE"/>
              </w:rPr>
              <w:t>•</w:t>
            </w:r>
            <w:r w:rsidR="00593A9D" w:rsidRPr="00F41F32">
              <w:rPr>
                <w:rFonts w:ascii="Times New Roman" w:hAnsi="Times New Roman" w:cs="Times New Roman"/>
                <w:sz w:val="24"/>
                <w:szCs w:val="24"/>
                <w:lang w:val="et-EE"/>
              </w:rPr>
              <w:t xml:space="preserve"> </w:t>
            </w:r>
            <w:r w:rsidRPr="00F41F32">
              <w:rPr>
                <w:rFonts w:ascii="Times New Roman" w:hAnsi="Times New Roman" w:cs="Times New Roman"/>
                <w:sz w:val="24"/>
                <w:szCs w:val="24"/>
                <w:lang w:val="et-EE"/>
              </w:rPr>
              <w:t>arendada Euroopa mõõdet Ida-Viru noorte algatustes;</w:t>
            </w:r>
          </w:p>
          <w:p w14:paraId="206CC249" w14:textId="7420C9B0" w:rsidR="0063388B" w:rsidRPr="00F41F32" w:rsidRDefault="0063388B" w:rsidP="0063388B">
            <w:pPr>
              <w:rPr>
                <w:rFonts w:ascii="Times New Roman" w:hAnsi="Times New Roman" w:cs="Times New Roman"/>
                <w:sz w:val="24"/>
                <w:szCs w:val="24"/>
                <w:lang w:val="et-EE"/>
              </w:rPr>
            </w:pPr>
            <w:r w:rsidRPr="00F41F32">
              <w:rPr>
                <w:rFonts w:ascii="Times New Roman" w:hAnsi="Times New Roman" w:cs="Times New Roman"/>
                <w:sz w:val="24"/>
                <w:szCs w:val="24"/>
                <w:lang w:val="et-EE"/>
              </w:rPr>
              <w:t>•</w:t>
            </w:r>
            <w:r w:rsidR="00593A9D" w:rsidRPr="00F41F32">
              <w:rPr>
                <w:rFonts w:ascii="Times New Roman" w:hAnsi="Times New Roman" w:cs="Times New Roman"/>
                <w:sz w:val="24"/>
                <w:szCs w:val="24"/>
                <w:lang w:val="et-EE"/>
              </w:rPr>
              <w:t xml:space="preserve"> </w:t>
            </w:r>
            <w:r w:rsidRPr="00F41F32">
              <w:rPr>
                <w:rFonts w:ascii="Times New Roman" w:hAnsi="Times New Roman" w:cs="Times New Roman"/>
                <w:sz w:val="24"/>
                <w:szCs w:val="24"/>
                <w:lang w:val="et-EE"/>
              </w:rPr>
              <w:t xml:space="preserve">edendada Ida-Viru noorte rahvusvahelist koostööd </w:t>
            </w:r>
            <w:r w:rsidR="00593A9D" w:rsidRPr="00F41F32">
              <w:rPr>
                <w:rFonts w:ascii="Times New Roman" w:hAnsi="Times New Roman" w:cs="Times New Roman"/>
                <w:sz w:val="24"/>
                <w:szCs w:val="24"/>
                <w:lang w:val="et-EE"/>
              </w:rPr>
              <w:t>NATO</w:t>
            </w:r>
            <w:r w:rsidRPr="00F41F32">
              <w:rPr>
                <w:rFonts w:ascii="Times New Roman" w:hAnsi="Times New Roman" w:cs="Times New Roman"/>
                <w:sz w:val="24"/>
                <w:szCs w:val="24"/>
                <w:lang w:val="et-EE"/>
              </w:rPr>
              <w:t xml:space="preserve"> ja Euroopa Liidu liikmesriikide noortega;</w:t>
            </w:r>
          </w:p>
          <w:p w14:paraId="2678ADCB" w14:textId="77777777" w:rsidR="0063388B" w:rsidRPr="00F41F32" w:rsidRDefault="0063388B" w:rsidP="000C42B9">
            <w:pPr>
              <w:rPr>
                <w:rFonts w:ascii="Times New Roman" w:hAnsi="Times New Roman" w:cs="Times New Roman"/>
                <w:sz w:val="24"/>
                <w:szCs w:val="24"/>
                <w:lang w:val="et-EE"/>
              </w:rPr>
            </w:pPr>
            <w:r w:rsidRPr="00F41F32">
              <w:rPr>
                <w:rFonts w:ascii="Times New Roman" w:hAnsi="Times New Roman" w:cs="Times New Roman"/>
                <w:sz w:val="24"/>
                <w:szCs w:val="24"/>
                <w:lang w:val="et-EE"/>
              </w:rPr>
              <w:t>•</w:t>
            </w:r>
            <w:r w:rsidR="00593A9D" w:rsidRPr="00F41F32">
              <w:rPr>
                <w:rFonts w:ascii="Times New Roman" w:hAnsi="Times New Roman" w:cs="Times New Roman"/>
                <w:sz w:val="24"/>
                <w:szCs w:val="24"/>
                <w:lang w:val="et-EE"/>
              </w:rPr>
              <w:t xml:space="preserve"> </w:t>
            </w:r>
            <w:r w:rsidRPr="00F41F32">
              <w:rPr>
                <w:rFonts w:ascii="Times New Roman" w:hAnsi="Times New Roman" w:cs="Times New Roman"/>
                <w:sz w:val="24"/>
                <w:szCs w:val="24"/>
                <w:lang w:val="et-EE"/>
              </w:rPr>
              <w:t>levitada Ida-Viru noorte hulgas kutse- ja/või kõrghariduse omandamiseks ning edaspidiseks karjääriks olulist infot.</w:t>
            </w:r>
          </w:p>
          <w:p w14:paraId="0017D4E7" w14:textId="28E64F30" w:rsidR="00593A9D" w:rsidRPr="00F41F32" w:rsidRDefault="00593A9D" w:rsidP="000C42B9">
            <w:pPr>
              <w:rPr>
                <w:rFonts w:ascii="Times New Roman" w:hAnsi="Times New Roman" w:cs="Times New Roman"/>
                <w:sz w:val="24"/>
                <w:szCs w:val="24"/>
                <w:lang w:val="et-EE"/>
              </w:rPr>
            </w:pPr>
          </w:p>
        </w:tc>
      </w:tr>
      <w:tr w:rsidR="008E52BF" w:rsidRPr="00F41F32" w14:paraId="0D81666E" w14:textId="77777777" w:rsidTr="00A453EB">
        <w:tc>
          <w:tcPr>
            <w:tcW w:w="9062" w:type="dxa"/>
            <w:gridSpan w:val="2"/>
          </w:tcPr>
          <w:p w14:paraId="5466F993" w14:textId="77777777" w:rsidR="008E52BF" w:rsidRPr="00F41F32" w:rsidRDefault="008E52BF" w:rsidP="008E52BF">
            <w:pPr>
              <w:jc w:val="center"/>
              <w:rPr>
                <w:rFonts w:ascii="Times New Roman" w:hAnsi="Times New Roman" w:cs="Times New Roman"/>
                <w:sz w:val="24"/>
                <w:szCs w:val="24"/>
                <w:lang w:val="et-EE"/>
              </w:rPr>
            </w:pPr>
            <w:r w:rsidRPr="00F41F32">
              <w:rPr>
                <w:rFonts w:ascii="Times New Roman" w:hAnsi="Times New Roman" w:cs="Times New Roman"/>
                <w:sz w:val="24"/>
                <w:szCs w:val="24"/>
                <w:lang w:val="et-EE"/>
              </w:rPr>
              <w:t>Pangakonto andmed</w:t>
            </w:r>
          </w:p>
        </w:tc>
      </w:tr>
      <w:tr w:rsidR="00E60BC8" w:rsidRPr="00F41F32" w14:paraId="6A92069B" w14:textId="77777777" w:rsidTr="008E52BF">
        <w:tc>
          <w:tcPr>
            <w:tcW w:w="3681" w:type="dxa"/>
          </w:tcPr>
          <w:p w14:paraId="38433E43"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lastRenderedPageBreak/>
              <w:t>Kontoomaniku nimi</w:t>
            </w:r>
          </w:p>
        </w:tc>
        <w:tc>
          <w:tcPr>
            <w:tcW w:w="5381" w:type="dxa"/>
          </w:tcPr>
          <w:p w14:paraId="06B861F1" w14:textId="16E7925D" w:rsidR="00E60BC8" w:rsidRPr="00F41F32" w:rsidRDefault="00501243">
            <w:pPr>
              <w:rPr>
                <w:rFonts w:ascii="Times New Roman" w:hAnsi="Times New Roman" w:cs="Times New Roman"/>
                <w:sz w:val="24"/>
                <w:szCs w:val="24"/>
                <w:lang w:val="et-EE"/>
              </w:rPr>
            </w:pPr>
            <w:r w:rsidRPr="00F41F32">
              <w:rPr>
                <w:rFonts w:ascii="Times New Roman" w:hAnsi="Times New Roman" w:cs="Times New Roman"/>
                <w:sz w:val="24"/>
                <w:szCs w:val="24"/>
                <w:lang w:val="et-EE"/>
              </w:rPr>
              <w:t>IDA-VIRU NOORTEAKADEEMIA</w:t>
            </w:r>
          </w:p>
        </w:tc>
      </w:tr>
      <w:tr w:rsidR="00E60BC8" w:rsidRPr="00F41F32" w14:paraId="233EF5D1" w14:textId="77777777" w:rsidTr="008E52BF">
        <w:tc>
          <w:tcPr>
            <w:tcW w:w="3681" w:type="dxa"/>
          </w:tcPr>
          <w:p w14:paraId="7F146104"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Pangakonto number (IBAN)</w:t>
            </w:r>
          </w:p>
        </w:tc>
        <w:tc>
          <w:tcPr>
            <w:tcW w:w="5381" w:type="dxa"/>
          </w:tcPr>
          <w:p w14:paraId="4BDAC832" w14:textId="28D4C931" w:rsidR="00E60BC8" w:rsidRPr="00F41F32" w:rsidRDefault="00501243">
            <w:pPr>
              <w:rPr>
                <w:rFonts w:ascii="Times New Roman" w:hAnsi="Times New Roman" w:cs="Times New Roman"/>
                <w:sz w:val="24"/>
                <w:szCs w:val="24"/>
                <w:lang w:val="et-EE"/>
              </w:rPr>
            </w:pPr>
            <w:r w:rsidRPr="00F41F32">
              <w:rPr>
                <w:rFonts w:ascii="Times New Roman" w:hAnsi="Times New Roman" w:cs="Times New Roman"/>
                <w:bCs/>
                <w:sz w:val="24"/>
                <w:szCs w:val="24"/>
                <w:lang w:val="et-EE"/>
              </w:rPr>
              <w:t>EE672200221050557573</w:t>
            </w:r>
          </w:p>
        </w:tc>
      </w:tr>
      <w:tr w:rsidR="00E60BC8" w:rsidRPr="00F41F32" w14:paraId="0AB1680C" w14:textId="77777777" w:rsidTr="008E52BF">
        <w:tc>
          <w:tcPr>
            <w:tcW w:w="3681" w:type="dxa"/>
          </w:tcPr>
          <w:p w14:paraId="416909A0" w14:textId="77777777" w:rsidR="00E60BC8" w:rsidRPr="00F41F32" w:rsidRDefault="00E60BC8">
            <w:pPr>
              <w:rPr>
                <w:rFonts w:ascii="Times New Roman" w:hAnsi="Times New Roman" w:cs="Times New Roman"/>
                <w:sz w:val="24"/>
                <w:szCs w:val="24"/>
                <w:lang w:val="et-EE"/>
              </w:rPr>
            </w:pPr>
            <w:r w:rsidRPr="00F41F32">
              <w:rPr>
                <w:rFonts w:ascii="Times New Roman" w:hAnsi="Times New Roman" w:cs="Times New Roman"/>
                <w:b/>
                <w:sz w:val="24"/>
                <w:szCs w:val="24"/>
                <w:lang w:val="et-EE"/>
              </w:rPr>
              <w:t>Viitenumber</w:t>
            </w:r>
            <w:r w:rsidRPr="00F41F32">
              <w:rPr>
                <w:rFonts w:ascii="Times New Roman" w:hAnsi="Times New Roman" w:cs="Times New Roman"/>
                <w:sz w:val="24"/>
                <w:szCs w:val="24"/>
                <w:lang w:val="et-EE"/>
              </w:rPr>
              <w:t xml:space="preserve"> (vajadusel)</w:t>
            </w:r>
          </w:p>
        </w:tc>
        <w:tc>
          <w:tcPr>
            <w:tcW w:w="5381" w:type="dxa"/>
          </w:tcPr>
          <w:p w14:paraId="75A30987" w14:textId="385C74EC" w:rsidR="00E60BC8" w:rsidRPr="00F41F32" w:rsidRDefault="00501243">
            <w:pPr>
              <w:rPr>
                <w:rFonts w:ascii="Times New Roman" w:hAnsi="Times New Roman" w:cs="Times New Roman"/>
                <w:sz w:val="24"/>
                <w:szCs w:val="24"/>
                <w:lang w:val="et-EE"/>
              </w:rPr>
            </w:pPr>
            <w:r w:rsidRPr="00F41F32">
              <w:rPr>
                <w:rFonts w:ascii="Times New Roman" w:hAnsi="Times New Roman" w:cs="Times New Roman"/>
                <w:sz w:val="24"/>
                <w:szCs w:val="24"/>
                <w:lang w:val="et-EE"/>
              </w:rPr>
              <w:t>-</w:t>
            </w:r>
          </w:p>
        </w:tc>
      </w:tr>
      <w:tr w:rsidR="00E60BC8" w:rsidRPr="00F41F32" w14:paraId="3679C357" w14:textId="77777777" w:rsidTr="008E52BF">
        <w:tc>
          <w:tcPr>
            <w:tcW w:w="3681" w:type="dxa"/>
          </w:tcPr>
          <w:p w14:paraId="52F14C54" w14:textId="77777777" w:rsidR="00E60BC8" w:rsidRPr="00F41F32" w:rsidRDefault="00E60BC8">
            <w:pPr>
              <w:rPr>
                <w:rFonts w:ascii="Times New Roman" w:hAnsi="Times New Roman" w:cs="Times New Roman"/>
                <w:sz w:val="24"/>
                <w:szCs w:val="24"/>
                <w:lang w:val="et-EE"/>
              </w:rPr>
            </w:pPr>
            <w:r w:rsidRPr="00F41F32">
              <w:rPr>
                <w:rFonts w:ascii="Times New Roman" w:hAnsi="Times New Roman" w:cs="Times New Roman"/>
                <w:b/>
                <w:sz w:val="24"/>
                <w:szCs w:val="24"/>
                <w:lang w:val="et-EE"/>
              </w:rPr>
              <w:t>SWIFT kood</w:t>
            </w:r>
            <w:r w:rsidRPr="00F41F32">
              <w:rPr>
                <w:rFonts w:ascii="Times New Roman" w:hAnsi="Times New Roman" w:cs="Times New Roman"/>
                <w:sz w:val="24"/>
                <w:szCs w:val="24"/>
                <w:lang w:val="et-EE"/>
              </w:rPr>
              <w:t xml:space="preserve"> (vajadusel)</w:t>
            </w:r>
          </w:p>
        </w:tc>
        <w:tc>
          <w:tcPr>
            <w:tcW w:w="5381" w:type="dxa"/>
          </w:tcPr>
          <w:p w14:paraId="0E0A26A8" w14:textId="4DFE440C" w:rsidR="00E60BC8" w:rsidRPr="00F41F32" w:rsidRDefault="00501243">
            <w:pPr>
              <w:rPr>
                <w:rFonts w:ascii="Times New Roman" w:hAnsi="Times New Roman" w:cs="Times New Roman"/>
                <w:sz w:val="24"/>
                <w:szCs w:val="24"/>
                <w:lang w:val="et-EE"/>
              </w:rPr>
            </w:pPr>
            <w:r w:rsidRPr="00F41F32">
              <w:rPr>
                <w:rFonts w:ascii="Times New Roman" w:hAnsi="Times New Roman" w:cs="Times New Roman"/>
                <w:sz w:val="24"/>
                <w:szCs w:val="24"/>
                <w:lang w:val="et-EE"/>
              </w:rPr>
              <w:t>-</w:t>
            </w:r>
          </w:p>
        </w:tc>
      </w:tr>
      <w:tr w:rsidR="008E52BF" w:rsidRPr="00F41F32" w14:paraId="6EA9888C" w14:textId="77777777" w:rsidTr="00295DF6">
        <w:tc>
          <w:tcPr>
            <w:tcW w:w="9062" w:type="dxa"/>
            <w:gridSpan w:val="2"/>
          </w:tcPr>
          <w:p w14:paraId="78479EF1" w14:textId="77777777" w:rsidR="008E52BF" w:rsidRPr="00F41F32" w:rsidRDefault="008E52BF" w:rsidP="008E52BF">
            <w:pPr>
              <w:jc w:val="center"/>
              <w:rPr>
                <w:rFonts w:ascii="Times New Roman" w:hAnsi="Times New Roman" w:cs="Times New Roman"/>
                <w:sz w:val="24"/>
                <w:szCs w:val="24"/>
                <w:lang w:val="et-EE"/>
              </w:rPr>
            </w:pPr>
            <w:r w:rsidRPr="00F41F32">
              <w:rPr>
                <w:rFonts w:ascii="Times New Roman" w:hAnsi="Times New Roman" w:cs="Times New Roman"/>
                <w:sz w:val="24"/>
                <w:szCs w:val="24"/>
                <w:lang w:val="et-EE"/>
              </w:rPr>
              <w:t>Kontaktisikute andmed</w:t>
            </w:r>
          </w:p>
        </w:tc>
      </w:tr>
      <w:tr w:rsidR="00E60BC8" w:rsidRPr="00F41F32" w14:paraId="53DBED2F" w14:textId="77777777" w:rsidTr="008E52BF">
        <w:tc>
          <w:tcPr>
            <w:tcW w:w="3681" w:type="dxa"/>
          </w:tcPr>
          <w:p w14:paraId="78E84C94"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Allkirjaõigusliku isiku nimi</w:t>
            </w:r>
          </w:p>
        </w:tc>
        <w:tc>
          <w:tcPr>
            <w:tcW w:w="5381" w:type="dxa"/>
          </w:tcPr>
          <w:p w14:paraId="02CED55C" w14:textId="6991C59D" w:rsidR="00E60BC8" w:rsidRPr="00F41F32" w:rsidRDefault="005D4C16">
            <w:pPr>
              <w:rPr>
                <w:rFonts w:ascii="Times New Roman" w:hAnsi="Times New Roman" w:cs="Times New Roman"/>
                <w:sz w:val="24"/>
                <w:szCs w:val="24"/>
                <w:lang w:val="et-EE"/>
              </w:rPr>
            </w:pPr>
            <w:r w:rsidRPr="00F41F32">
              <w:rPr>
                <w:rFonts w:ascii="Times New Roman" w:hAnsi="Times New Roman" w:cs="Times New Roman"/>
                <w:sz w:val="24"/>
                <w:szCs w:val="24"/>
                <w:lang w:val="et-EE"/>
              </w:rPr>
              <w:t>Dmitri Teperik</w:t>
            </w:r>
          </w:p>
        </w:tc>
      </w:tr>
      <w:tr w:rsidR="00E60BC8" w:rsidRPr="00F41F32" w14:paraId="0FA8A2C2" w14:textId="77777777" w:rsidTr="008E52BF">
        <w:tc>
          <w:tcPr>
            <w:tcW w:w="3681" w:type="dxa"/>
          </w:tcPr>
          <w:p w14:paraId="3726F7D9"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E-post</w:t>
            </w:r>
          </w:p>
        </w:tc>
        <w:tc>
          <w:tcPr>
            <w:tcW w:w="5381" w:type="dxa"/>
          </w:tcPr>
          <w:p w14:paraId="6CFF0D28" w14:textId="0944AB7F" w:rsidR="00E60BC8" w:rsidRPr="00F41F32" w:rsidRDefault="005D4C16">
            <w:pPr>
              <w:rPr>
                <w:rFonts w:ascii="Times New Roman" w:hAnsi="Times New Roman" w:cs="Times New Roman"/>
                <w:sz w:val="24"/>
                <w:szCs w:val="24"/>
                <w:lang w:val="et-EE"/>
              </w:rPr>
            </w:pPr>
            <w:r w:rsidRPr="00F41F32">
              <w:rPr>
                <w:rFonts w:ascii="Times New Roman" w:hAnsi="Times New Roman" w:cs="Times New Roman"/>
                <w:sz w:val="24"/>
                <w:szCs w:val="24"/>
                <w:lang w:val="et-EE"/>
              </w:rPr>
              <w:t>dmitri.teperik@kaitsen.ee</w:t>
            </w:r>
          </w:p>
        </w:tc>
      </w:tr>
      <w:tr w:rsidR="00E60BC8" w:rsidRPr="00F41F32" w14:paraId="06C66364" w14:textId="77777777" w:rsidTr="008E52BF">
        <w:tc>
          <w:tcPr>
            <w:tcW w:w="3681" w:type="dxa"/>
          </w:tcPr>
          <w:p w14:paraId="53789D41"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Telefon</w:t>
            </w:r>
          </w:p>
        </w:tc>
        <w:tc>
          <w:tcPr>
            <w:tcW w:w="5381" w:type="dxa"/>
          </w:tcPr>
          <w:p w14:paraId="5535A9F8" w14:textId="65E7B6D8" w:rsidR="00E60BC8" w:rsidRPr="00F41F32" w:rsidRDefault="005D4C16">
            <w:pPr>
              <w:rPr>
                <w:rFonts w:ascii="Times New Roman" w:hAnsi="Times New Roman" w:cs="Times New Roman"/>
                <w:sz w:val="24"/>
                <w:szCs w:val="24"/>
                <w:lang w:val="et-EE"/>
              </w:rPr>
            </w:pPr>
            <w:r w:rsidRPr="00F41F32">
              <w:rPr>
                <w:rFonts w:ascii="Times New Roman" w:hAnsi="Times New Roman" w:cs="Times New Roman"/>
                <w:sz w:val="24"/>
                <w:szCs w:val="24"/>
                <w:lang w:val="et-EE"/>
              </w:rPr>
              <w:t>3725109940</w:t>
            </w:r>
          </w:p>
        </w:tc>
      </w:tr>
      <w:tr w:rsidR="00E60BC8" w:rsidRPr="00F41F32" w14:paraId="36F5D144" w14:textId="77777777" w:rsidTr="008E52BF">
        <w:tc>
          <w:tcPr>
            <w:tcW w:w="3681" w:type="dxa"/>
          </w:tcPr>
          <w:p w14:paraId="03DFB412"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Projektijuhi/kontaktisiku nimi</w:t>
            </w:r>
          </w:p>
        </w:tc>
        <w:tc>
          <w:tcPr>
            <w:tcW w:w="5381" w:type="dxa"/>
          </w:tcPr>
          <w:p w14:paraId="380BC79E" w14:textId="413D125D" w:rsidR="00E60BC8" w:rsidRPr="00F41F32" w:rsidRDefault="005D4C16">
            <w:pPr>
              <w:rPr>
                <w:rFonts w:ascii="Times New Roman" w:hAnsi="Times New Roman" w:cs="Times New Roman"/>
                <w:sz w:val="24"/>
                <w:szCs w:val="24"/>
                <w:lang w:val="et-EE"/>
              </w:rPr>
            </w:pPr>
            <w:r w:rsidRPr="00F41F32">
              <w:rPr>
                <w:rFonts w:ascii="Times New Roman" w:hAnsi="Times New Roman" w:cs="Times New Roman"/>
                <w:sz w:val="24"/>
                <w:szCs w:val="24"/>
                <w:lang w:val="et-EE"/>
              </w:rPr>
              <w:t>Dmitri Teperik</w:t>
            </w:r>
          </w:p>
        </w:tc>
      </w:tr>
      <w:tr w:rsidR="00E60BC8" w:rsidRPr="00F41F32" w14:paraId="6EA0EC27" w14:textId="77777777" w:rsidTr="008E52BF">
        <w:tc>
          <w:tcPr>
            <w:tcW w:w="3681" w:type="dxa"/>
          </w:tcPr>
          <w:p w14:paraId="0F69E184"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E-post</w:t>
            </w:r>
          </w:p>
        </w:tc>
        <w:tc>
          <w:tcPr>
            <w:tcW w:w="5381" w:type="dxa"/>
          </w:tcPr>
          <w:p w14:paraId="6BFD4730" w14:textId="55173533" w:rsidR="00E60BC8" w:rsidRPr="00F41F32" w:rsidRDefault="005D4C16">
            <w:pPr>
              <w:rPr>
                <w:rFonts w:ascii="Times New Roman" w:hAnsi="Times New Roman" w:cs="Times New Roman"/>
                <w:sz w:val="24"/>
                <w:szCs w:val="24"/>
                <w:lang w:val="et-EE"/>
              </w:rPr>
            </w:pPr>
            <w:r w:rsidRPr="00F41F32">
              <w:rPr>
                <w:rFonts w:ascii="Times New Roman" w:hAnsi="Times New Roman" w:cs="Times New Roman"/>
                <w:sz w:val="24"/>
                <w:szCs w:val="24"/>
                <w:lang w:val="et-EE"/>
              </w:rPr>
              <w:t>dmitri.teperik@kaitsen.ee</w:t>
            </w:r>
          </w:p>
        </w:tc>
      </w:tr>
      <w:tr w:rsidR="00E60BC8" w:rsidRPr="00F41F32" w14:paraId="4892A7F5" w14:textId="77777777" w:rsidTr="008E52BF">
        <w:tc>
          <w:tcPr>
            <w:tcW w:w="3681" w:type="dxa"/>
          </w:tcPr>
          <w:p w14:paraId="2E908DC7"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Telefon</w:t>
            </w:r>
          </w:p>
        </w:tc>
        <w:tc>
          <w:tcPr>
            <w:tcW w:w="5381" w:type="dxa"/>
          </w:tcPr>
          <w:p w14:paraId="7A9BDDA3" w14:textId="5C833CF9" w:rsidR="00E60BC8" w:rsidRPr="00F41F32" w:rsidRDefault="005D4C16">
            <w:pPr>
              <w:rPr>
                <w:rFonts w:ascii="Times New Roman" w:hAnsi="Times New Roman" w:cs="Times New Roman"/>
                <w:sz w:val="24"/>
                <w:szCs w:val="24"/>
                <w:lang w:val="et-EE"/>
              </w:rPr>
            </w:pPr>
            <w:r w:rsidRPr="00F41F32">
              <w:rPr>
                <w:rFonts w:ascii="Times New Roman" w:hAnsi="Times New Roman" w:cs="Times New Roman"/>
                <w:sz w:val="24"/>
                <w:szCs w:val="24"/>
                <w:lang w:val="et-EE"/>
              </w:rPr>
              <w:t>3725109940</w:t>
            </w:r>
          </w:p>
        </w:tc>
      </w:tr>
    </w:tbl>
    <w:p w14:paraId="3D4231A7" w14:textId="77777777" w:rsidR="00903236" w:rsidRDefault="00903236">
      <w:pPr>
        <w:rPr>
          <w:rFonts w:ascii="Times New Roman" w:hAnsi="Times New Roman" w:cs="Times New Roman"/>
          <w:sz w:val="24"/>
          <w:szCs w:val="24"/>
          <w:lang w:val="et-EE"/>
        </w:rPr>
      </w:pPr>
    </w:p>
    <w:p w14:paraId="50601AE3" w14:textId="77777777" w:rsidR="00C07F86" w:rsidRPr="00C07F86" w:rsidRDefault="00C07F86" w:rsidP="00C07F86">
      <w:pPr>
        <w:rPr>
          <w:rFonts w:ascii="Times New Roman" w:hAnsi="Times New Roman" w:cs="Times New Roman"/>
          <w:b/>
          <w:sz w:val="24"/>
          <w:szCs w:val="24"/>
          <w:lang w:val="et-EE"/>
        </w:rPr>
      </w:pPr>
      <w:r w:rsidRPr="00C07F86">
        <w:rPr>
          <w:rFonts w:ascii="Times New Roman" w:hAnsi="Times New Roman" w:cs="Times New Roman"/>
          <w:b/>
          <w:sz w:val="24"/>
          <w:szCs w:val="24"/>
          <w:lang w:val="et-EE"/>
        </w:rPr>
        <w:t>TAOTLEMISE EESMÄRK</w:t>
      </w:r>
    </w:p>
    <w:p w14:paraId="11F44837" w14:textId="77777777" w:rsidR="00C07F86" w:rsidRPr="00C07F86" w:rsidRDefault="00C07F86" w:rsidP="00C07F86">
      <w:pPr>
        <w:rPr>
          <w:rFonts w:ascii="Times New Roman" w:hAnsi="Times New Roman" w:cs="Times New Roman"/>
          <w:sz w:val="24"/>
          <w:szCs w:val="24"/>
          <w:lang w:val="et-EE"/>
        </w:rPr>
      </w:pPr>
    </w:p>
    <w:p w14:paraId="63831FF9" w14:textId="77777777" w:rsidR="00C07F86" w:rsidRPr="00C07F86" w:rsidRDefault="00C07F86" w:rsidP="00C07F86">
      <w:pPr>
        <w:rPr>
          <w:rFonts w:ascii="Times New Roman" w:hAnsi="Times New Roman" w:cs="Times New Roman"/>
          <w:sz w:val="24"/>
          <w:szCs w:val="24"/>
          <w:lang w:val="et-EE"/>
        </w:rPr>
      </w:pPr>
      <w:r w:rsidRPr="00C07F86">
        <w:rPr>
          <w:rFonts w:ascii="Times New Roman" w:hAnsi="Times New Roman" w:cs="Times New Roman"/>
          <w:b/>
          <w:sz w:val="24"/>
          <w:szCs w:val="24"/>
          <w:lang w:val="et-EE"/>
        </w:rPr>
        <w:t>Taotlus vastab järgmistele eesmärkidele</w:t>
      </w:r>
      <w:r w:rsidRPr="00C07F86">
        <w:rPr>
          <w:rFonts w:ascii="Times New Roman" w:hAnsi="Times New Roman" w:cs="Times New Roman"/>
          <w:sz w:val="24"/>
          <w:szCs w:val="24"/>
          <w:lang w:val="et-EE"/>
        </w:rPr>
        <w:t>:</w:t>
      </w:r>
    </w:p>
    <w:p w14:paraId="386E83ED" w14:textId="77777777" w:rsidR="00C07F86" w:rsidRPr="00C07F86" w:rsidRDefault="00C07F86" w:rsidP="00C07F86">
      <w:pPr>
        <w:rPr>
          <w:rFonts w:ascii="Times New Roman" w:hAnsi="Times New Roman" w:cs="Times New Roman"/>
          <w:i/>
          <w:sz w:val="24"/>
          <w:szCs w:val="24"/>
          <w:lang w:val="et-EE"/>
        </w:rPr>
      </w:pPr>
      <w:r w:rsidRPr="00C07F86">
        <w:rPr>
          <w:rFonts w:ascii="Times New Roman" w:hAnsi="Times New Roman" w:cs="Times New Roman"/>
          <w:i/>
          <w:sz w:val="24"/>
          <w:szCs w:val="24"/>
          <w:lang w:val="et-EE"/>
        </w:rPr>
        <w:t>Määratlege taotluse eesmärk või eesmärgid. Lisaks seostage, millistele konkursi eesmärkidele taotlus vastab. (Õige variant alla joonida.)</w:t>
      </w:r>
    </w:p>
    <w:p w14:paraId="02C7E73B" w14:textId="77777777" w:rsidR="00C07F86" w:rsidRPr="00C07F86" w:rsidRDefault="00C07F86" w:rsidP="00C07F86">
      <w:pPr>
        <w:rPr>
          <w:rFonts w:ascii="Times New Roman" w:hAnsi="Times New Roman" w:cs="Times New Roman"/>
          <w:sz w:val="24"/>
          <w:szCs w:val="24"/>
          <w:lang w:val="et-EE"/>
        </w:rPr>
      </w:pPr>
    </w:p>
    <w:p w14:paraId="49FE6487" w14:textId="77777777" w:rsidR="00C07F86" w:rsidRPr="00C07F86" w:rsidRDefault="00C07F86" w:rsidP="00C07F86">
      <w:pPr>
        <w:numPr>
          <w:ilvl w:val="0"/>
          <w:numId w:val="7"/>
        </w:numPr>
        <w:jc w:val="both"/>
        <w:rPr>
          <w:rFonts w:ascii="Times New Roman" w:hAnsi="Times New Roman" w:cs="Times New Roman"/>
          <w:sz w:val="24"/>
          <w:szCs w:val="24"/>
          <w:u w:val="single"/>
          <w:lang w:val="et-EE"/>
        </w:rPr>
      </w:pPr>
      <w:r w:rsidRPr="00C07F86">
        <w:rPr>
          <w:rFonts w:ascii="Times New Roman" w:hAnsi="Times New Roman" w:cs="Times New Roman"/>
          <w:b/>
          <w:sz w:val="24"/>
          <w:szCs w:val="24"/>
          <w:u w:val="single"/>
          <w:lang w:val="et-EE"/>
        </w:rPr>
        <w:t>NATO kollektiivkaitse olulisuse tutvustamine Eesti riigikaitses</w:t>
      </w:r>
      <w:r w:rsidRPr="00C07F86">
        <w:rPr>
          <w:rFonts w:ascii="Times New Roman" w:hAnsi="Times New Roman" w:cs="Times New Roman"/>
          <w:sz w:val="24"/>
          <w:szCs w:val="24"/>
          <w:u w:val="single"/>
          <w:lang w:val="et-EE"/>
        </w:rPr>
        <w:t xml:space="preserve"> nii eesti kui vene keeles noortele vanuses 15–19 eluaastat ja/või kesk- ja kutseharidusasutuste õpetajatele;</w:t>
      </w:r>
    </w:p>
    <w:p w14:paraId="3F635B53" w14:textId="77777777" w:rsidR="00C07F86" w:rsidRPr="00C07F86" w:rsidRDefault="00C07F86" w:rsidP="00C07F86">
      <w:pPr>
        <w:numPr>
          <w:ilvl w:val="0"/>
          <w:numId w:val="7"/>
        </w:numPr>
        <w:jc w:val="both"/>
        <w:rPr>
          <w:rFonts w:ascii="Times New Roman" w:hAnsi="Times New Roman" w:cs="Times New Roman"/>
          <w:sz w:val="24"/>
          <w:szCs w:val="24"/>
          <w:u w:val="single"/>
          <w:lang w:val="et-EE"/>
        </w:rPr>
      </w:pPr>
      <w:r w:rsidRPr="00C07F86">
        <w:rPr>
          <w:rFonts w:ascii="Times New Roman" w:hAnsi="Times New Roman" w:cs="Times New Roman"/>
          <w:b/>
          <w:sz w:val="24"/>
          <w:szCs w:val="24"/>
          <w:u w:val="single"/>
          <w:lang w:val="et-EE"/>
        </w:rPr>
        <w:t>Eesti sõjalise riigikaitse ja selle eesmärkide</w:t>
      </w:r>
      <w:r w:rsidRPr="00C07F86">
        <w:rPr>
          <w:rFonts w:ascii="Times New Roman" w:hAnsi="Times New Roman" w:cs="Times New Roman"/>
          <w:sz w:val="24"/>
          <w:szCs w:val="24"/>
          <w:u w:val="single"/>
          <w:lang w:val="et-EE"/>
        </w:rPr>
        <w:t xml:space="preserve"> (kaitsetahe, kaitsevalmidus, liitlassuhted, sh Eestis teenivad NATO liitlasväed) </w:t>
      </w:r>
      <w:r w:rsidRPr="00C07F86">
        <w:rPr>
          <w:rFonts w:ascii="Times New Roman" w:hAnsi="Times New Roman" w:cs="Times New Roman"/>
          <w:b/>
          <w:sz w:val="24"/>
          <w:szCs w:val="24"/>
          <w:u w:val="single"/>
          <w:lang w:val="et-EE"/>
        </w:rPr>
        <w:t>tutvustamine</w:t>
      </w:r>
      <w:r w:rsidRPr="00C07F86">
        <w:rPr>
          <w:rFonts w:ascii="Times New Roman" w:hAnsi="Times New Roman" w:cs="Times New Roman"/>
          <w:sz w:val="24"/>
          <w:szCs w:val="24"/>
          <w:u w:val="single"/>
          <w:lang w:val="et-EE"/>
        </w:rPr>
        <w:t>, mh vene keeles, Ida-Virumaa ja/või Tallinna/Maardu eestivene noortele vanuses 10–19 eluaastat;</w:t>
      </w:r>
    </w:p>
    <w:p w14:paraId="61B3462F" w14:textId="77777777" w:rsidR="00C07F86" w:rsidRPr="00C07F86" w:rsidRDefault="00C07F86" w:rsidP="00C07F86">
      <w:pPr>
        <w:numPr>
          <w:ilvl w:val="0"/>
          <w:numId w:val="7"/>
        </w:numPr>
        <w:rPr>
          <w:rFonts w:ascii="Times New Roman" w:hAnsi="Times New Roman" w:cs="Times New Roman"/>
          <w:sz w:val="24"/>
          <w:szCs w:val="24"/>
          <w:lang w:val="et-EE"/>
        </w:rPr>
      </w:pPr>
      <w:r w:rsidRPr="00C07F86">
        <w:rPr>
          <w:rFonts w:ascii="Times New Roman" w:hAnsi="Times New Roman" w:cs="Times New Roman"/>
          <w:b/>
          <w:sz w:val="24"/>
          <w:szCs w:val="24"/>
          <w:lang w:val="et-EE"/>
        </w:rPr>
        <w:t>väärinfo paljastamise ja faktikontrolli kaudu Eesti elanike meediapädevuse tõstmine</w:t>
      </w:r>
      <w:r w:rsidRPr="00C07F86">
        <w:rPr>
          <w:rFonts w:ascii="Times New Roman" w:hAnsi="Times New Roman" w:cs="Times New Roman"/>
          <w:sz w:val="24"/>
          <w:szCs w:val="24"/>
          <w:lang w:val="et-EE"/>
        </w:rPr>
        <w:t>.</w:t>
      </w:r>
    </w:p>
    <w:p w14:paraId="35985A68" w14:textId="77777777" w:rsidR="00C07F86" w:rsidRPr="00C07F86" w:rsidRDefault="00C07F86" w:rsidP="00C07F86">
      <w:pPr>
        <w:rPr>
          <w:rFonts w:ascii="Times New Roman" w:hAnsi="Times New Roman" w:cs="Times New Roman"/>
          <w:sz w:val="24"/>
          <w:szCs w:val="24"/>
          <w:lang w:val="et-EE"/>
        </w:rPr>
      </w:pPr>
    </w:p>
    <w:p w14:paraId="5F0D5489" w14:textId="77777777" w:rsidR="00C07F86" w:rsidRPr="00F41F32" w:rsidRDefault="00C07F86">
      <w:pPr>
        <w:rPr>
          <w:rFonts w:ascii="Times New Roman" w:hAnsi="Times New Roman" w:cs="Times New Roman"/>
          <w:sz w:val="24"/>
          <w:szCs w:val="24"/>
          <w:lang w:val="et-EE"/>
        </w:rPr>
      </w:pPr>
    </w:p>
    <w:p w14:paraId="2F77B0BB"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PROJEKTI EESMÄRK JA TEGEVUSED</w:t>
      </w:r>
    </w:p>
    <w:p w14:paraId="1DC3C057" w14:textId="77777777" w:rsidR="00E60BC8" w:rsidRPr="00F41F32" w:rsidRDefault="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352"/>
        <w:gridCol w:w="4853"/>
      </w:tblGrid>
      <w:tr w:rsidR="00E60BC8" w:rsidRPr="00F41F32" w14:paraId="4C1F2B47" w14:textId="77777777" w:rsidTr="00E60BC8">
        <w:tc>
          <w:tcPr>
            <w:tcW w:w="4531" w:type="dxa"/>
          </w:tcPr>
          <w:p w14:paraId="6B08A7DB" w14:textId="5B979C0E" w:rsidR="00E60BC8" w:rsidRPr="00F41F32" w:rsidRDefault="00E60BC8" w:rsidP="00903236">
            <w:pPr>
              <w:rPr>
                <w:rFonts w:ascii="Times New Roman" w:hAnsi="Times New Roman" w:cs="Times New Roman"/>
                <w:b/>
                <w:sz w:val="24"/>
                <w:szCs w:val="24"/>
                <w:lang w:val="et-EE"/>
              </w:rPr>
            </w:pPr>
            <w:r w:rsidRPr="00F41F32">
              <w:rPr>
                <w:rFonts w:ascii="Times New Roman" w:hAnsi="Times New Roman" w:cs="Times New Roman"/>
                <w:b/>
                <w:sz w:val="24"/>
                <w:szCs w:val="24"/>
                <w:lang w:val="et-EE"/>
              </w:rPr>
              <w:t>Projekti eesmärk</w:t>
            </w:r>
          </w:p>
        </w:tc>
        <w:tc>
          <w:tcPr>
            <w:tcW w:w="4531" w:type="dxa"/>
          </w:tcPr>
          <w:p w14:paraId="461C70C6" w14:textId="6AD00F8B" w:rsidR="00E60BC8" w:rsidRPr="00F41F32" w:rsidRDefault="00037A0F" w:rsidP="00A17B76">
            <w:pPr>
              <w:jc w:val="both"/>
              <w:rPr>
                <w:rFonts w:ascii="Times New Roman" w:hAnsi="Times New Roman" w:cs="Times New Roman"/>
                <w:sz w:val="24"/>
                <w:szCs w:val="24"/>
                <w:lang w:val="et-EE"/>
              </w:rPr>
            </w:pPr>
            <w:r w:rsidRPr="00F41F32">
              <w:rPr>
                <w:rFonts w:ascii="Times New Roman" w:hAnsi="Times New Roman" w:cs="Times New Roman"/>
                <w:sz w:val="24"/>
                <w:szCs w:val="24"/>
                <w:lang w:val="et-EE"/>
              </w:rPr>
              <w:t xml:space="preserve">Projekti põhieesmärgiks on suurendada eestivene noorte </w:t>
            </w:r>
            <w:r w:rsidR="00F95B91">
              <w:rPr>
                <w:rFonts w:ascii="Times New Roman" w:hAnsi="Times New Roman" w:cs="Times New Roman"/>
                <w:sz w:val="24"/>
                <w:szCs w:val="24"/>
                <w:lang w:val="et-EE"/>
              </w:rPr>
              <w:t xml:space="preserve">praktilist teadlikkust </w:t>
            </w:r>
            <w:r w:rsidRPr="00F41F32">
              <w:rPr>
                <w:rFonts w:ascii="Times New Roman" w:hAnsi="Times New Roman" w:cs="Times New Roman"/>
                <w:sz w:val="24"/>
                <w:szCs w:val="24"/>
                <w:lang w:val="et-EE"/>
              </w:rPr>
              <w:t>Eesti riigikaitse</w:t>
            </w:r>
            <w:r w:rsidR="00CF39BA" w:rsidRPr="00F41F32">
              <w:rPr>
                <w:rFonts w:ascii="Times New Roman" w:hAnsi="Times New Roman" w:cs="Times New Roman"/>
                <w:sz w:val="24"/>
                <w:szCs w:val="24"/>
                <w:lang w:val="et-EE"/>
              </w:rPr>
              <w:t>- ja julgeolekuvaldkon</w:t>
            </w:r>
            <w:r w:rsidR="00F95B91">
              <w:rPr>
                <w:rFonts w:ascii="Times New Roman" w:hAnsi="Times New Roman" w:cs="Times New Roman"/>
                <w:sz w:val="24"/>
                <w:szCs w:val="24"/>
                <w:lang w:val="et-EE"/>
              </w:rPr>
              <w:t>nast,</w:t>
            </w:r>
            <w:r w:rsidR="002E0298">
              <w:rPr>
                <w:rFonts w:ascii="Times New Roman" w:hAnsi="Times New Roman" w:cs="Times New Roman"/>
                <w:sz w:val="24"/>
                <w:szCs w:val="24"/>
                <w:lang w:val="et-EE"/>
              </w:rPr>
              <w:t xml:space="preserve"> sh</w:t>
            </w:r>
            <w:r w:rsidR="00F95B91">
              <w:rPr>
                <w:rFonts w:ascii="Times New Roman" w:hAnsi="Times New Roman" w:cs="Times New Roman"/>
                <w:sz w:val="24"/>
                <w:szCs w:val="24"/>
                <w:lang w:val="et-EE"/>
              </w:rPr>
              <w:t xml:space="preserve"> </w:t>
            </w:r>
            <w:r w:rsidR="00207F9F" w:rsidRPr="00F41F32">
              <w:rPr>
                <w:rFonts w:ascii="Times New Roman" w:hAnsi="Times New Roman" w:cs="Times New Roman"/>
                <w:sz w:val="24"/>
                <w:szCs w:val="24"/>
                <w:lang w:val="et-EE"/>
              </w:rPr>
              <w:t>aja</w:t>
            </w:r>
            <w:r w:rsidR="002F3705" w:rsidRPr="00F41F32">
              <w:rPr>
                <w:rFonts w:ascii="Times New Roman" w:hAnsi="Times New Roman" w:cs="Times New Roman"/>
                <w:sz w:val="24"/>
                <w:szCs w:val="24"/>
                <w:lang w:val="et-EE"/>
              </w:rPr>
              <w:t>- ja tegev</w:t>
            </w:r>
            <w:r w:rsidR="00207F9F" w:rsidRPr="00F41F32">
              <w:rPr>
                <w:rFonts w:ascii="Times New Roman" w:hAnsi="Times New Roman" w:cs="Times New Roman"/>
                <w:sz w:val="24"/>
                <w:szCs w:val="24"/>
                <w:lang w:val="et-EE"/>
              </w:rPr>
              <w:t>teenistus</w:t>
            </w:r>
            <w:r w:rsidR="00F95B91">
              <w:rPr>
                <w:rFonts w:ascii="Times New Roman" w:hAnsi="Times New Roman" w:cs="Times New Roman"/>
                <w:sz w:val="24"/>
                <w:szCs w:val="24"/>
                <w:lang w:val="et-EE"/>
              </w:rPr>
              <w:t xml:space="preserve">est ning </w:t>
            </w:r>
            <w:r w:rsidR="002F3705" w:rsidRPr="00F41F32">
              <w:rPr>
                <w:rFonts w:ascii="Times New Roman" w:hAnsi="Times New Roman" w:cs="Times New Roman"/>
                <w:sz w:val="24"/>
                <w:szCs w:val="24"/>
                <w:lang w:val="et-EE"/>
              </w:rPr>
              <w:t>NATO</w:t>
            </w:r>
            <w:r w:rsidR="00F95B91">
              <w:rPr>
                <w:rFonts w:ascii="Times New Roman" w:hAnsi="Times New Roman" w:cs="Times New Roman"/>
                <w:sz w:val="24"/>
                <w:szCs w:val="24"/>
                <w:lang w:val="et-EE"/>
              </w:rPr>
              <w:t xml:space="preserve"> liitlastest</w:t>
            </w:r>
            <w:r w:rsidR="00207F9F" w:rsidRPr="00F41F32">
              <w:rPr>
                <w:rFonts w:ascii="Times New Roman" w:hAnsi="Times New Roman" w:cs="Times New Roman"/>
                <w:sz w:val="24"/>
                <w:szCs w:val="24"/>
                <w:lang w:val="et-EE"/>
              </w:rPr>
              <w:t>.</w:t>
            </w:r>
          </w:p>
        </w:tc>
      </w:tr>
      <w:tr w:rsidR="00E60BC8" w:rsidRPr="00DB1966" w14:paraId="479BAFDF" w14:textId="77777777" w:rsidTr="00E60BC8">
        <w:tc>
          <w:tcPr>
            <w:tcW w:w="4531" w:type="dxa"/>
          </w:tcPr>
          <w:p w14:paraId="4D814CDB" w14:textId="1FFB092E"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Projekti lühikokkuvõte</w:t>
            </w:r>
          </w:p>
        </w:tc>
        <w:tc>
          <w:tcPr>
            <w:tcW w:w="4531" w:type="dxa"/>
          </w:tcPr>
          <w:p w14:paraId="540083C5" w14:textId="117F9412" w:rsidR="00A17B76" w:rsidRPr="00F41F32" w:rsidRDefault="00A17B76" w:rsidP="00A17B76">
            <w:pPr>
              <w:jc w:val="both"/>
              <w:rPr>
                <w:rFonts w:ascii="Times New Roman" w:hAnsi="Times New Roman" w:cs="Times New Roman"/>
                <w:sz w:val="24"/>
                <w:szCs w:val="24"/>
                <w:lang w:val="et-EE"/>
              </w:rPr>
            </w:pPr>
            <w:r w:rsidRPr="00F41F32">
              <w:rPr>
                <w:rFonts w:ascii="Times New Roman" w:hAnsi="Times New Roman" w:cs="Times New Roman"/>
                <w:sz w:val="24"/>
                <w:szCs w:val="24"/>
                <w:lang w:val="et-EE"/>
              </w:rPr>
              <w:t>IVNA on Eesti venekeelses kodanikuühiskonnas ainulaadne koostööplatvorm riigikaitse, julgeoleku, ajateenistuse, Eesti liitlaste ja NATO teemadega seonduvate koolitus</w:t>
            </w:r>
            <w:r w:rsidR="00F95B91">
              <w:rPr>
                <w:rFonts w:ascii="Times New Roman" w:hAnsi="Times New Roman" w:cs="Times New Roman"/>
                <w:sz w:val="24"/>
                <w:szCs w:val="24"/>
                <w:lang w:val="et-EE"/>
              </w:rPr>
              <w:t xml:space="preserve">-, </w:t>
            </w:r>
            <w:r w:rsidRPr="00F41F32">
              <w:rPr>
                <w:rFonts w:ascii="Times New Roman" w:hAnsi="Times New Roman" w:cs="Times New Roman"/>
                <w:sz w:val="24"/>
                <w:szCs w:val="24"/>
                <w:lang w:val="et-EE"/>
              </w:rPr>
              <w:t>teavitus</w:t>
            </w:r>
            <w:r w:rsidR="00F95B91">
              <w:rPr>
                <w:rFonts w:ascii="Times New Roman" w:hAnsi="Times New Roman" w:cs="Times New Roman"/>
                <w:sz w:val="24"/>
                <w:szCs w:val="24"/>
                <w:lang w:val="et-EE"/>
              </w:rPr>
              <w:t>- ja maine</w:t>
            </w:r>
            <w:r w:rsidRPr="00F41F32">
              <w:rPr>
                <w:rFonts w:ascii="Times New Roman" w:hAnsi="Times New Roman" w:cs="Times New Roman"/>
                <w:sz w:val="24"/>
                <w:szCs w:val="24"/>
                <w:lang w:val="et-EE"/>
              </w:rPr>
              <w:t xml:space="preserve">projektide elluviimiseks. </w:t>
            </w:r>
            <w:r w:rsidR="00CF39BA" w:rsidRPr="00F41F32">
              <w:rPr>
                <w:rFonts w:ascii="Times New Roman" w:hAnsi="Times New Roman" w:cs="Times New Roman"/>
                <w:sz w:val="24"/>
                <w:szCs w:val="24"/>
                <w:lang w:val="et-EE"/>
              </w:rPr>
              <w:t>Alates 2012. aastast on r</w:t>
            </w:r>
            <w:r w:rsidRPr="00F41F32">
              <w:rPr>
                <w:rFonts w:ascii="Times New Roman" w:hAnsi="Times New Roman" w:cs="Times New Roman"/>
                <w:sz w:val="24"/>
                <w:szCs w:val="24"/>
                <w:lang w:val="et-EE"/>
              </w:rPr>
              <w:t>iigikaitse</w:t>
            </w:r>
            <w:r w:rsidR="00CF39BA" w:rsidRPr="00F41F32">
              <w:rPr>
                <w:rFonts w:ascii="Times New Roman" w:hAnsi="Times New Roman" w:cs="Times New Roman"/>
                <w:sz w:val="24"/>
                <w:szCs w:val="24"/>
                <w:lang w:val="et-EE"/>
              </w:rPr>
              <w:t>-</w:t>
            </w:r>
            <w:r w:rsidRPr="00F41F32">
              <w:rPr>
                <w:rFonts w:ascii="Times New Roman" w:hAnsi="Times New Roman" w:cs="Times New Roman"/>
                <w:sz w:val="24"/>
                <w:szCs w:val="24"/>
                <w:lang w:val="et-EE"/>
              </w:rPr>
              <w:t xml:space="preserve"> ja julgeolekuvaldkonna tutvustamine välja kujunenud IVNA profileerivaks tegevussuunaks, mis on leidnud oma kindla </w:t>
            </w:r>
            <w:r w:rsidR="00CF39BA" w:rsidRPr="00F41F32">
              <w:rPr>
                <w:rFonts w:ascii="Times New Roman" w:hAnsi="Times New Roman" w:cs="Times New Roman"/>
                <w:sz w:val="24"/>
                <w:szCs w:val="24"/>
                <w:lang w:val="et-EE"/>
              </w:rPr>
              <w:t>tegevus- ja teema</w:t>
            </w:r>
            <w:r w:rsidRPr="00F41F32">
              <w:rPr>
                <w:rFonts w:ascii="Times New Roman" w:hAnsi="Times New Roman" w:cs="Times New Roman"/>
                <w:sz w:val="24"/>
                <w:szCs w:val="24"/>
                <w:lang w:val="et-EE"/>
              </w:rPr>
              <w:t xml:space="preserve">niši ning täidab </w:t>
            </w:r>
            <w:r w:rsidR="00CF39BA" w:rsidRPr="00F41F32">
              <w:rPr>
                <w:rFonts w:ascii="Times New Roman" w:hAnsi="Times New Roman" w:cs="Times New Roman"/>
                <w:sz w:val="24"/>
                <w:szCs w:val="24"/>
                <w:lang w:val="et-EE"/>
              </w:rPr>
              <w:t xml:space="preserve">seega </w:t>
            </w:r>
            <w:r w:rsidRPr="00F41F32">
              <w:rPr>
                <w:rFonts w:ascii="Times New Roman" w:hAnsi="Times New Roman" w:cs="Times New Roman"/>
                <w:sz w:val="24"/>
                <w:szCs w:val="24"/>
                <w:lang w:val="et-EE"/>
              </w:rPr>
              <w:t xml:space="preserve">olulise tühimiku </w:t>
            </w:r>
            <w:r w:rsidR="002E0298">
              <w:rPr>
                <w:rFonts w:ascii="Times New Roman" w:hAnsi="Times New Roman" w:cs="Times New Roman"/>
                <w:sz w:val="24"/>
                <w:szCs w:val="24"/>
                <w:lang w:val="et-EE"/>
              </w:rPr>
              <w:t xml:space="preserve">nii </w:t>
            </w:r>
            <w:r w:rsidRPr="00F41F32">
              <w:rPr>
                <w:rFonts w:ascii="Times New Roman" w:hAnsi="Times New Roman" w:cs="Times New Roman"/>
                <w:sz w:val="24"/>
                <w:szCs w:val="24"/>
                <w:lang w:val="et-EE"/>
              </w:rPr>
              <w:t xml:space="preserve">Eesti venekeelsete noorte </w:t>
            </w:r>
            <w:r w:rsidR="002E0298">
              <w:rPr>
                <w:rFonts w:ascii="Times New Roman" w:hAnsi="Times New Roman" w:cs="Times New Roman"/>
                <w:sz w:val="24"/>
                <w:szCs w:val="24"/>
                <w:lang w:val="et-EE"/>
              </w:rPr>
              <w:t xml:space="preserve">kui ka sidusrühmade (sh õpetajad, vanemad jne) </w:t>
            </w:r>
            <w:r w:rsidRPr="00F41F32">
              <w:rPr>
                <w:rFonts w:ascii="Times New Roman" w:hAnsi="Times New Roman" w:cs="Times New Roman"/>
                <w:sz w:val="24"/>
                <w:szCs w:val="24"/>
                <w:lang w:val="et-EE"/>
              </w:rPr>
              <w:t xml:space="preserve">ühiskonnapildil ja maailmatajus. IVNA on varasemalt läbiviinud mitmeid eestivene noortele suunatud </w:t>
            </w:r>
            <w:r w:rsidR="00F95B91">
              <w:rPr>
                <w:rFonts w:ascii="Times New Roman" w:hAnsi="Times New Roman" w:cs="Times New Roman"/>
                <w:sz w:val="24"/>
                <w:szCs w:val="24"/>
                <w:lang w:val="et-EE"/>
              </w:rPr>
              <w:t>programme</w:t>
            </w:r>
            <w:r w:rsidRPr="00F41F32">
              <w:rPr>
                <w:rFonts w:ascii="Times New Roman" w:hAnsi="Times New Roman" w:cs="Times New Roman"/>
                <w:sz w:val="24"/>
                <w:szCs w:val="24"/>
                <w:lang w:val="et-EE"/>
              </w:rPr>
              <w:t>, mille raames korraldati erinevaid üritusi tutvustamaks Eesti kaitseväe</w:t>
            </w:r>
            <w:r w:rsidR="00CF39BA" w:rsidRPr="00F41F32">
              <w:rPr>
                <w:rFonts w:ascii="Times New Roman" w:hAnsi="Times New Roman" w:cs="Times New Roman"/>
                <w:sz w:val="24"/>
                <w:szCs w:val="24"/>
                <w:lang w:val="et-EE"/>
              </w:rPr>
              <w:t xml:space="preserve"> ja</w:t>
            </w:r>
            <w:r w:rsidRPr="00F41F32">
              <w:rPr>
                <w:rFonts w:ascii="Times New Roman" w:hAnsi="Times New Roman" w:cs="Times New Roman"/>
                <w:sz w:val="24"/>
                <w:szCs w:val="24"/>
                <w:lang w:val="et-EE"/>
              </w:rPr>
              <w:t xml:space="preserve"> NATO liitlaste tegevust, </w:t>
            </w:r>
            <w:r w:rsidRPr="00F41F32">
              <w:rPr>
                <w:rFonts w:ascii="Times New Roman" w:hAnsi="Times New Roman" w:cs="Times New Roman"/>
                <w:sz w:val="24"/>
                <w:szCs w:val="24"/>
                <w:lang w:val="et-EE"/>
              </w:rPr>
              <w:lastRenderedPageBreak/>
              <w:t xml:space="preserve">populariseeriti ajateenistust ning räägiti </w:t>
            </w:r>
            <w:r w:rsidR="002E0298">
              <w:rPr>
                <w:rFonts w:ascii="Times New Roman" w:hAnsi="Times New Roman" w:cs="Times New Roman"/>
                <w:sz w:val="24"/>
                <w:szCs w:val="24"/>
                <w:lang w:val="et-EE"/>
              </w:rPr>
              <w:t xml:space="preserve">sõjalise </w:t>
            </w:r>
            <w:r w:rsidRPr="00F41F32">
              <w:rPr>
                <w:rFonts w:ascii="Times New Roman" w:hAnsi="Times New Roman" w:cs="Times New Roman"/>
                <w:sz w:val="24"/>
                <w:szCs w:val="24"/>
                <w:lang w:val="et-EE"/>
              </w:rPr>
              <w:t xml:space="preserve">riigikaitse ja julgeoleku vabatahtlikest. </w:t>
            </w:r>
          </w:p>
          <w:p w14:paraId="32CBF788" w14:textId="77777777" w:rsidR="00A17B76" w:rsidRPr="00F41F32" w:rsidRDefault="00A17B76" w:rsidP="00A17B76">
            <w:pPr>
              <w:rPr>
                <w:rFonts w:ascii="Times New Roman" w:hAnsi="Times New Roman" w:cs="Times New Roman"/>
                <w:sz w:val="24"/>
                <w:szCs w:val="24"/>
                <w:lang w:val="et-EE"/>
              </w:rPr>
            </w:pPr>
          </w:p>
          <w:p w14:paraId="6C51EE30" w14:textId="7F85C3FD" w:rsidR="00F95B91" w:rsidRPr="00F41F32" w:rsidRDefault="00A17B76" w:rsidP="00050A17">
            <w:pPr>
              <w:jc w:val="both"/>
              <w:rPr>
                <w:rFonts w:ascii="Times New Roman" w:hAnsi="Times New Roman" w:cs="Times New Roman"/>
                <w:sz w:val="24"/>
                <w:szCs w:val="24"/>
                <w:lang w:val="et-EE"/>
              </w:rPr>
            </w:pPr>
            <w:r w:rsidRPr="00F41F32">
              <w:rPr>
                <w:rFonts w:ascii="Times New Roman" w:hAnsi="Times New Roman" w:cs="Times New Roman"/>
                <w:sz w:val="24"/>
                <w:szCs w:val="24"/>
                <w:lang w:val="et-EE"/>
              </w:rPr>
              <w:t xml:space="preserve">Projekti kavandamisel ja elluviimisel arvestatakse nii põhilise sihtrühma kui ka vajalike sidusrühmade spetsiifikaga. Sihtrühmale suunatud tegevuste geograafia hõlmab Ida-Viru (sh Narva, </w:t>
            </w:r>
            <w:r w:rsidR="00CF39BA" w:rsidRPr="00F41F32">
              <w:rPr>
                <w:rFonts w:ascii="Times New Roman" w:hAnsi="Times New Roman" w:cs="Times New Roman"/>
                <w:sz w:val="24"/>
                <w:szCs w:val="24"/>
                <w:lang w:val="et-EE"/>
              </w:rPr>
              <w:t xml:space="preserve">Narva-Jõesuu, </w:t>
            </w:r>
            <w:r w:rsidRPr="00F41F32">
              <w:rPr>
                <w:rFonts w:ascii="Times New Roman" w:hAnsi="Times New Roman" w:cs="Times New Roman"/>
                <w:sz w:val="24"/>
                <w:szCs w:val="24"/>
                <w:lang w:val="et-EE"/>
              </w:rPr>
              <w:t>Sillamäe, Jõhvi, Kohtla-Järve ja Kiviõli)</w:t>
            </w:r>
            <w:r w:rsidR="00DB1966">
              <w:rPr>
                <w:rFonts w:ascii="Times New Roman" w:hAnsi="Times New Roman" w:cs="Times New Roman"/>
                <w:sz w:val="24"/>
                <w:szCs w:val="24"/>
                <w:lang w:val="et-EE"/>
              </w:rPr>
              <w:t xml:space="preserve"> ja võimalusel ka Tallinna (sh Lasnamäe)</w:t>
            </w:r>
            <w:r w:rsidRPr="00F41F32">
              <w:rPr>
                <w:rFonts w:ascii="Times New Roman" w:hAnsi="Times New Roman" w:cs="Times New Roman"/>
                <w:sz w:val="24"/>
                <w:szCs w:val="24"/>
                <w:lang w:val="et-EE"/>
              </w:rPr>
              <w:t>.</w:t>
            </w:r>
            <w:r w:rsidR="00364612">
              <w:rPr>
                <w:rFonts w:ascii="Times New Roman" w:hAnsi="Times New Roman" w:cs="Times New Roman"/>
                <w:sz w:val="24"/>
                <w:szCs w:val="24"/>
                <w:lang w:val="et-EE"/>
              </w:rPr>
              <w:t xml:space="preserve"> </w:t>
            </w:r>
            <w:r w:rsidRPr="00F41F32">
              <w:rPr>
                <w:rFonts w:ascii="Times New Roman" w:hAnsi="Times New Roman" w:cs="Times New Roman"/>
                <w:sz w:val="24"/>
                <w:szCs w:val="24"/>
                <w:lang w:val="et-EE"/>
              </w:rPr>
              <w:t>Projektitegevuste fookuses on venekeelsete noorte teavit</w:t>
            </w:r>
            <w:r w:rsidR="00420C30" w:rsidRPr="00F41F32">
              <w:rPr>
                <w:rFonts w:ascii="Times New Roman" w:hAnsi="Times New Roman" w:cs="Times New Roman"/>
                <w:sz w:val="24"/>
                <w:szCs w:val="24"/>
                <w:lang w:val="et-EE"/>
              </w:rPr>
              <w:t>amine ja koolitamine</w:t>
            </w:r>
            <w:r w:rsidRPr="00F41F32">
              <w:rPr>
                <w:rFonts w:ascii="Times New Roman" w:hAnsi="Times New Roman" w:cs="Times New Roman"/>
                <w:sz w:val="24"/>
                <w:szCs w:val="24"/>
                <w:lang w:val="et-EE"/>
              </w:rPr>
              <w:t xml:space="preserve"> </w:t>
            </w:r>
            <w:r w:rsidR="00F95B91">
              <w:rPr>
                <w:rFonts w:ascii="Times New Roman" w:hAnsi="Times New Roman" w:cs="Times New Roman"/>
                <w:sz w:val="24"/>
                <w:szCs w:val="24"/>
                <w:lang w:val="et-EE"/>
              </w:rPr>
              <w:t>kuuel</w:t>
            </w:r>
            <w:r w:rsidRPr="00F41F32">
              <w:rPr>
                <w:rFonts w:ascii="Times New Roman" w:hAnsi="Times New Roman" w:cs="Times New Roman"/>
                <w:sz w:val="24"/>
                <w:szCs w:val="24"/>
                <w:lang w:val="et-EE"/>
              </w:rPr>
              <w:t xml:space="preserve"> võtmeteemal:</w:t>
            </w:r>
          </w:p>
          <w:p w14:paraId="4D68F023" w14:textId="06B591F4" w:rsidR="00A17B76" w:rsidRPr="00F41F32" w:rsidRDefault="00A17B76" w:rsidP="00420C30">
            <w:pPr>
              <w:pStyle w:val="ListParagraph"/>
              <w:numPr>
                <w:ilvl w:val="0"/>
                <w:numId w:val="4"/>
              </w:numPr>
              <w:rPr>
                <w:rFonts w:ascii="Times New Roman" w:hAnsi="Times New Roman" w:cs="Times New Roman"/>
                <w:sz w:val="24"/>
                <w:szCs w:val="24"/>
                <w:lang w:val="et-EE"/>
              </w:rPr>
            </w:pPr>
            <w:r w:rsidRPr="00F41F32">
              <w:rPr>
                <w:rFonts w:ascii="Times New Roman" w:hAnsi="Times New Roman" w:cs="Times New Roman"/>
                <w:sz w:val="24"/>
                <w:szCs w:val="24"/>
                <w:lang w:val="et-EE"/>
              </w:rPr>
              <w:t>ajateenistus Eesti kaitseväes</w:t>
            </w:r>
          </w:p>
          <w:p w14:paraId="4E69466B" w14:textId="106B8B3C" w:rsidR="00420C30" w:rsidRPr="00F41F32" w:rsidRDefault="00420C30" w:rsidP="00420C30">
            <w:pPr>
              <w:pStyle w:val="ListParagraph"/>
              <w:numPr>
                <w:ilvl w:val="0"/>
                <w:numId w:val="4"/>
              </w:numPr>
              <w:rPr>
                <w:rFonts w:ascii="Times New Roman" w:hAnsi="Times New Roman" w:cs="Times New Roman"/>
                <w:sz w:val="24"/>
                <w:szCs w:val="24"/>
                <w:lang w:val="et-EE"/>
              </w:rPr>
            </w:pPr>
            <w:r w:rsidRPr="00F41F32">
              <w:rPr>
                <w:rFonts w:ascii="Times New Roman" w:hAnsi="Times New Roman" w:cs="Times New Roman"/>
                <w:sz w:val="24"/>
                <w:szCs w:val="24"/>
                <w:lang w:val="et-EE"/>
              </w:rPr>
              <w:t xml:space="preserve">Eesti </w:t>
            </w:r>
            <w:r w:rsidR="00F95B91">
              <w:rPr>
                <w:rFonts w:ascii="Times New Roman" w:hAnsi="Times New Roman" w:cs="Times New Roman"/>
                <w:sz w:val="24"/>
                <w:szCs w:val="24"/>
                <w:lang w:val="et-EE"/>
              </w:rPr>
              <w:t xml:space="preserve">sõjalise </w:t>
            </w:r>
            <w:r w:rsidRPr="00F41F32">
              <w:rPr>
                <w:rFonts w:ascii="Times New Roman" w:hAnsi="Times New Roman" w:cs="Times New Roman"/>
                <w:sz w:val="24"/>
                <w:szCs w:val="24"/>
                <w:lang w:val="et-EE"/>
              </w:rPr>
              <w:t>kaitse</w:t>
            </w:r>
            <w:r w:rsidR="00F95B91">
              <w:rPr>
                <w:rFonts w:ascii="Times New Roman" w:hAnsi="Times New Roman" w:cs="Times New Roman"/>
                <w:sz w:val="24"/>
                <w:szCs w:val="24"/>
                <w:lang w:val="et-EE"/>
              </w:rPr>
              <w:t xml:space="preserve"> </w:t>
            </w:r>
            <w:r w:rsidRPr="00F41F32">
              <w:rPr>
                <w:rFonts w:ascii="Times New Roman" w:hAnsi="Times New Roman" w:cs="Times New Roman"/>
                <w:sz w:val="24"/>
                <w:szCs w:val="24"/>
                <w:lang w:val="et-EE"/>
              </w:rPr>
              <w:t>võimete arendamine</w:t>
            </w:r>
          </w:p>
          <w:p w14:paraId="7C510D85" w14:textId="0518CC90" w:rsidR="00A17B76" w:rsidRPr="00F41F32" w:rsidRDefault="00BE787E" w:rsidP="00420C30">
            <w:pPr>
              <w:pStyle w:val="ListParagraph"/>
              <w:numPr>
                <w:ilvl w:val="0"/>
                <w:numId w:val="4"/>
              </w:numPr>
              <w:rPr>
                <w:rFonts w:ascii="Times New Roman" w:hAnsi="Times New Roman" w:cs="Times New Roman"/>
                <w:sz w:val="24"/>
                <w:szCs w:val="24"/>
                <w:lang w:val="et-EE"/>
              </w:rPr>
            </w:pPr>
            <w:r w:rsidRPr="00F41F32">
              <w:rPr>
                <w:rFonts w:ascii="Times New Roman" w:hAnsi="Times New Roman" w:cs="Times New Roman"/>
                <w:sz w:val="24"/>
                <w:szCs w:val="24"/>
                <w:lang w:val="et-EE"/>
              </w:rPr>
              <w:t>vabatahtlikud Eesti riigikaitses</w:t>
            </w:r>
            <w:r w:rsidR="00CF39BA" w:rsidRPr="00F41F32">
              <w:rPr>
                <w:rFonts w:ascii="Times New Roman" w:hAnsi="Times New Roman" w:cs="Times New Roman"/>
                <w:sz w:val="24"/>
                <w:szCs w:val="24"/>
                <w:lang w:val="et-EE"/>
              </w:rPr>
              <w:t xml:space="preserve"> </w:t>
            </w:r>
            <w:r w:rsidR="00DB1966">
              <w:rPr>
                <w:rFonts w:ascii="Times New Roman" w:hAnsi="Times New Roman" w:cs="Times New Roman"/>
                <w:sz w:val="24"/>
                <w:szCs w:val="24"/>
                <w:lang w:val="et-EE"/>
              </w:rPr>
              <w:t>(sh Kaitseliidu tegevus)</w:t>
            </w:r>
          </w:p>
          <w:p w14:paraId="4DD15EE2" w14:textId="446DB224" w:rsidR="00A17B76" w:rsidRPr="00F41F32" w:rsidRDefault="00A17B76" w:rsidP="00420C30">
            <w:pPr>
              <w:pStyle w:val="ListParagraph"/>
              <w:numPr>
                <w:ilvl w:val="0"/>
                <w:numId w:val="4"/>
              </w:numPr>
              <w:rPr>
                <w:rFonts w:ascii="Times New Roman" w:hAnsi="Times New Roman" w:cs="Times New Roman"/>
                <w:sz w:val="24"/>
                <w:szCs w:val="24"/>
                <w:lang w:val="et-EE"/>
              </w:rPr>
            </w:pPr>
            <w:r w:rsidRPr="00F41F32">
              <w:rPr>
                <w:rFonts w:ascii="Times New Roman" w:hAnsi="Times New Roman" w:cs="Times New Roman"/>
                <w:sz w:val="24"/>
                <w:szCs w:val="24"/>
                <w:lang w:val="et-EE"/>
              </w:rPr>
              <w:t>NATO liitlaste kohalolek Eestis</w:t>
            </w:r>
          </w:p>
          <w:p w14:paraId="085579CB" w14:textId="100BF4EA" w:rsidR="00420C30" w:rsidRDefault="003C0D89" w:rsidP="00420C30">
            <w:pPr>
              <w:pStyle w:val="ListParagraph"/>
              <w:numPr>
                <w:ilvl w:val="0"/>
                <w:numId w:val="4"/>
              </w:numPr>
              <w:rPr>
                <w:rFonts w:ascii="Times New Roman" w:hAnsi="Times New Roman" w:cs="Times New Roman"/>
                <w:sz w:val="24"/>
                <w:szCs w:val="24"/>
                <w:lang w:val="et-EE"/>
              </w:rPr>
            </w:pPr>
            <w:r w:rsidRPr="00F41F32">
              <w:rPr>
                <w:rFonts w:ascii="Times New Roman" w:hAnsi="Times New Roman" w:cs="Times New Roman"/>
                <w:sz w:val="24"/>
                <w:szCs w:val="24"/>
                <w:lang w:val="et-EE"/>
              </w:rPr>
              <w:t>g</w:t>
            </w:r>
            <w:r w:rsidR="00C10C41" w:rsidRPr="00F41F32">
              <w:rPr>
                <w:rFonts w:ascii="Times New Roman" w:hAnsi="Times New Roman" w:cs="Times New Roman"/>
                <w:sz w:val="24"/>
                <w:szCs w:val="24"/>
                <w:lang w:val="et-EE"/>
              </w:rPr>
              <w:t xml:space="preserve">eopoliitika ja </w:t>
            </w:r>
            <w:r w:rsidR="00420C30" w:rsidRPr="00F41F32">
              <w:rPr>
                <w:rFonts w:ascii="Times New Roman" w:hAnsi="Times New Roman" w:cs="Times New Roman"/>
                <w:sz w:val="24"/>
                <w:szCs w:val="24"/>
                <w:lang w:val="et-EE"/>
              </w:rPr>
              <w:t>NATO alliansi tegevus</w:t>
            </w:r>
          </w:p>
          <w:p w14:paraId="0E346AE6" w14:textId="5FDC510A" w:rsidR="00F95B91" w:rsidRPr="00F41F32" w:rsidRDefault="00F95B91" w:rsidP="00420C30">
            <w:pPr>
              <w:pStyle w:val="ListParagraph"/>
              <w:numPr>
                <w:ilvl w:val="0"/>
                <w:numId w:val="4"/>
              </w:numPr>
              <w:rPr>
                <w:rFonts w:ascii="Times New Roman" w:hAnsi="Times New Roman" w:cs="Times New Roman"/>
                <w:sz w:val="24"/>
                <w:szCs w:val="24"/>
                <w:lang w:val="et-EE"/>
              </w:rPr>
            </w:pPr>
            <w:r>
              <w:rPr>
                <w:rFonts w:ascii="Times New Roman" w:hAnsi="Times New Roman" w:cs="Times New Roman"/>
                <w:sz w:val="24"/>
                <w:szCs w:val="24"/>
                <w:lang w:val="et-EE"/>
              </w:rPr>
              <w:t>infojulgeolek ja meediapädevus</w:t>
            </w:r>
          </w:p>
          <w:p w14:paraId="7431DAB7" w14:textId="77777777" w:rsidR="00A17B76" w:rsidRPr="00F41F32" w:rsidRDefault="00A17B76" w:rsidP="00A17B76">
            <w:pPr>
              <w:rPr>
                <w:rFonts w:ascii="Times New Roman" w:hAnsi="Times New Roman" w:cs="Times New Roman"/>
                <w:sz w:val="24"/>
                <w:szCs w:val="24"/>
                <w:lang w:val="et-EE"/>
              </w:rPr>
            </w:pPr>
          </w:p>
          <w:p w14:paraId="746E540F" w14:textId="268B8ED5" w:rsidR="00E60BC8" w:rsidRPr="00F41F32" w:rsidRDefault="00A17B76" w:rsidP="00050A17">
            <w:pPr>
              <w:jc w:val="both"/>
              <w:rPr>
                <w:rFonts w:ascii="Times New Roman" w:hAnsi="Times New Roman" w:cs="Times New Roman"/>
                <w:sz w:val="24"/>
                <w:szCs w:val="24"/>
                <w:lang w:val="et-EE"/>
              </w:rPr>
            </w:pPr>
            <w:r w:rsidRPr="00F41F32">
              <w:rPr>
                <w:rFonts w:ascii="Times New Roman" w:hAnsi="Times New Roman" w:cs="Times New Roman"/>
                <w:sz w:val="24"/>
                <w:szCs w:val="24"/>
                <w:lang w:val="et-EE"/>
              </w:rPr>
              <w:t xml:space="preserve">Abistava tegevusena sisustatakse </w:t>
            </w:r>
            <w:r w:rsidR="00BE787E" w:rsidRPr="00F41F32">
              <w:rPr>
                <w:rFonts w:ascii="Times New Roman" w:hAnsi="Times New Roman" w:cs="Times New Roman"/>
                <w:sz w:val="24"/>
                <w:szCs w:val="24"/>
                <w:lang w:val="et-EE"/>
              </w:rPr>
              <w:t xml:space="preserve">regulaarselt </w:t>
            </w:r>
            <w:r w:rsidRPr="00F41F32">
              <w:rPr>
                <w:rFonts w:ascii="Times New Roman" w:hAnsi="Times New Roman" w:cs="Times New Roman"/>
                <w:sz w:val="24"/>
                <w:szCs w:val="24"/>
                <w:lang w:val="et-EE"/>
              </w:rPr>
              <w:t>venekeelse riigikatse</w:t>
            </w:r>
            <w:r w:rsidR="00420C30" w:rsidRPr="00F41F32">
              <w:rPr>
                <w:rFonts w:ascii="Times New Roman" w:hAnsi="Times New Roman" w:cs="Times New Roman"/>
                <w:sz w:val="24"/>
                <w:szCs w:val="24"/>
                <w:lang w:val="et-EE"/>
              </w:rPr>
              <w:t>- ja julgeoleku</w:t>
            </w:r>
            <w:r w:rsidRPr="00F41F32">
              <w:rPr>
                <w:rFonts w:ascii="Times New Roman" w:hAnsi="Times New Roman" w:cs="Times New Roman"/>
                <w:sz w:val="24"/>
                <w:szCs w:val="24"/>
                <w:lang w:val="et-EE"/>
              </w:rPr>
              <w:t>teemalise infoga mitmeid sotsiaalmeediakanaleid (</w:t>
            </w:r>
            <w:r w:rsidR="001D18C2" w:rsidRPr="00F41F32">
              <w:rPr>
                <w:rFonts w:ascii="Times New Roman" w:hAnsi="Times New Roman" w:cs="Times New Roman"/>
                <w:sz w:val="24"/>
                <w:szCs w:val="24"/>
                <w:lang w:val="et-EE"/>
              </w:rPr>
              <w:t xml:space="preserve">sh </w:t>
            </w:r>
            <w:r w:rsidRPr="00F41F32">
              <w:rPr>
                <w:rFonts w:ascii="Times New Roman" w:hAnsi="Times New Roman" w:cs="Times New Roman"/>
                <w:sz w:val="24"/>
                <w:szCs w:val="24"/>
                <w:lang w:val="et-EE"/>
              </w:rPr>
              <w:t>YouTube, Instagram</w:t>
            </w:r>
            <w:r w:rsidR="003C0D89" w:rsidRPr="00F41F32">
              <w:rPr>
                <w:rFonts w:ascii="Times New Roman" w:hAnsi="Times New Roman" w:cs="Times New Roman"/>
                <w:sz w:val="24"/>
                <w:szCs w:val="24"/>
                <w:lang w:val="et-EE"/>
              </w:rPr>
              <w:t>, TikTok</w:t>
            </w:r>
            <w:r w:rsidRPr="00F41F32">
              <w:rPr>
                <w:rFonts w:ascii="Times New Roman" w:hAnsi="Times New Roman" w:cs="Times New Roman"/>
                <w:sz w:val="24"/>
                <w:szCs w:val="24"/>
                <w:lang w:val="et-EE"/>
              </w:rPr>
              <w:t xml:space="preserve"> ja Facebook)</w:t>
            </w:r>
            <w:r w:rsidR="00DB1966">
              <w:rPr>
                <w:rFonts w:ascii="Times New Roman" w:hAnsi="Times New Roman" w:cs="Times New Roman"/>
                <w:sz w:val="24"/>
                <w:szCs w:val="24"/>
                <w:lang w:val="et-EE"/>
              </w:rPr>
              <w:t>, mis loovad soodsat infofooni nii siht- kui ka sidusrühmade hoiakute kujundamiseks</w:t>
            </w:r>
            <w:r w:rsidRPr="00F41F32">
              <w:rPr>
                <w:rFonts w:ascii="Times New Roman" w:hAnsi="Times New Roman" w:cs="Times New Roman"/>
                <w:sz w:val="24"/>
                <w:szCs w:val="24"/>
                <w:lang w:val="et-EE"/>
              </w:rPr>
              <w:t>.</w:t>
            </w:r>
          </w:p>
        </w:tc>
      </w:tr>
      <w:tr w:rsidR="00E60BC8" w:rsidRPr="00F41F32" w14:paraId="0B4B3A3A" w14:textId="77777777" w:rsidTr="00E60BC8">
        <w:tc>
          <w:tcPr>
            <w:tcW w:w="4531" w:type="dxa"/>
          </w:tcPr>
          <w:p w14:paraId="3AB6D18F"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lastRenderedPageBreak/>
              <w:t>Projekti toimumise koht/piirkond</w:t>
            </w:r>
          </w:p>
        </w:tc>
        <w:tc>
          <w:tcPr>
            <w:tcW w:w="4531" w:type="dxa"/>
          </w:tcPr>
          <w:p w14:paraId="129222BC" w14:textId="0E6CE32A" w:rsidR="00E60BC8" w:rsidRPr="00F41F32" w:rsidRDefault="00F357CC">
            <w:pPr>
              <w:rPr>
                <w:rFonts w:ascii="Times New Roman" w:hAnsi="Times New Roman" w:cs="Times New Roman"/>
                <w:sz w:val="24"/>
                <w:szCs w:val="24"/>
                <w:lang w:val="et-EE"/>
              </w:rPr>
            </w:pPr>
            <w:r w:rsidRPr="00F41F32">
              <w:rPr>
                <w:rFonts w:ascii="Times New Roman" w:hAnsi="Times New Roman" w:cs="Times New Roman"/>
                <w:sz w:val="24"/>
                <w:szCs w:val="24"/>
                <w:lang w:val="et-EE"/>
              </w:rPr>
              <w:t xml:space="preserve">Ida-Viru maakond </w:t>
            </w:r>
            <w:r w:rsidR="00DB1966">
              <w:rPr>
                <w:rFonts w:ascii="Times New Roman" w:hAnsi="Times New Roman" w:cs="Times New Roman"/>
                <w:sz w:val="24"/>
                <w:szCs w:val="24"/>
                <w:lang w:val="et-EE"/>
              </w:rPr>
              <w:t xml:space="preserve">ja Tallinn (Lasnamäe) </w:t>
            </w:r>
            <w:r w:rsidRPr="00F41F32">
              <w:rPr>
                <w:rFonts w:ascii="Times New Roman" w:hAnsi="Times New Roman" w:cs="Times New Roman"/>
                <w:sz w:val="24"/>
                <w:szCs w:val="24"/>
                <w:lang w:val="et-EE"/>
              </w:rPr>
              <w:t>/ Eesti venekeelne sotsia</w:t>
            </w:r>
            <w:r w:rsidR="00004F9D" w:rsidRPr="00F41F32">
              <w:rPr>
                <w:rFonts w:ascii="Times New Roman" w:hAnsi="Times New Roman" w:cs="Times New Roman"/>
                <w:sz w:val="24"/>
                <w:szCs w:val="24"/>
                <w:lang w:val="et-EE"/>
              </w:rPr>
              <w:t>a</w:t>
            </w:r>
            <w:r w:rsidRPr="00F41F32">
              <w:rPr>
                <w:rFonts w:ascii="Times New Roman" w:hAnsi="Times New Roman" w:cs="Times New Roman"/>
                <w:sz w:val="24"/>
                <w:szCs w:val="24"/>
                <w:lang w:val="et-EE"/>
              </w:rPr>
              <w:t>lmeedia</w:t>
            </w:r>
          </w:p>
        </w:tc>
      </w:tr>
      <w:tr w:rsidR="00E60BC8" w:rsidRPr="00F41F32" w14:paraId="70822F8F" w14:textId="77777777" w:rsidTr="00E60BC8">
        <w:tc>
          <w:tcPr>
            <w:tcW w:w="4531" w:type="dxa"/>
          </w:tcPr>
          <w:p w14:paraId="4BEC92AE" w14:textId="4B070C39" w:rsidR="00E60BC8" w:rsidRPr="00F41F32" w:rsidRDefault="00E60BC8" w:rsidP="008E52BF">
            <w:pPr>
              <w:rPr>
                <w:rFonts w:ascii="Times New Roman" w:hAnsi="Times New Roman" w:cs="Times New Roman"/>
                <w:b/>
                <w:sz w:val="24"/>
                <w:szCs w:val="24"/>
                <w:lang w:val="et-EE"/>
              </w:rPr>
            </w:pPr>
            <w:r w:rsidRPr="00F41F32">
              <w:rPr>
                <w:rFonts w:ascii="Times New Roman" w:hAnsi="Times New Roman" w:cs="Times New Roman"/>
                <w:b/>
                <w:sz w:val="24"/>
                <w:szCs w:val="24"/>
                <w:lang w:val="et-EE"/>
              </w:rPr>
              <w:t>Projekti sihtrühm</w:t>
            </w:r>
          </w:p>
        </w:tc>
        <w:tc>
          <w:tcPr>
            <w:tcW w:w="4531" w:type="dxa"/>
          </w:tcPr>
          <w:p w14:paraId="4DC3EDAF" w14:textId="253B8666" w:rsidR="00E60BC8" w:rsidRPr="00F41F32" w:rsidRDefault="00BE787E" w:rsidP="00050A17">
            <w:pPr>
              <w:jc w:val="both"/>
              <w:rPr>
                <w:rFonts w:ascii="Times New Roman" w:hAnsi="Times New Roman" w:cs="Times New Roman"/>
                <w:sz w:val="24"/>
                <w:szCs w:val="24"/>
                <w:lang w:val="et-EE"/>
              </w:rPr>
            </w:pPr>
            <w:r w:rsidRPr="00F41F32">
              <w:rPr>
                <w:rFonts w:ascii="Times New Roman" w:hAnsi="Times New Roman" w:cs="Times New Roman"/>
                <w:sz w:val="24"/>
                <w:szCs w:val="24"/>
                <w:lang w:val="et-EE"/>
              </w:rPr>
              <w:t>Projekti sihtrühma kuuluvad Ida-Viru maakonnas</w:t>
            </w:r>
            <w:r w:rsidR="00DA7D4F">
              <w:rPr>
                <w:rFonts w:ascii="Times New Roman" w:hAnsi="Times New Roman" w:cs="Times New Roman"/>
                <w:sz w:val="24"/>
                <w:szCs w:val="24"/>
                <w:lang w:val="et-EE"/>
              </w:rPr>
              <w:t xml:space="preserve"> </w:t>
            </w:r>
            <w:r w:rsidR="00DB1966">
              <w:rPr>
                <w:rFonts w:ascii="Times New Roman" w:hAnsi="Times New Roman" w:cs="Times New Roman"/>
                <w:sz w:val="24"/>
                <w:szCs w:val="24"/>
                <w:lang w:val="et-EE"/>
              </w:rPr>
              <w:t xml:space="preserve">ja Lasnamäel </w:t>
            </w:r>
            <w:r w:rsidRPr="00F41F32">
              <w:rPr>
                <w:rFonts w:ascii="Times New Roman" w:hAnsi="Times New Roman" w:cs="Times New Roman"/>
                <w:sz w:val="24"/>
                <w:szCs w:val="24"/>
                <w:lang w:val="et-EE"/>
              </w:rPr>
              <w:t>elavad venekeelsed koolinoored vanuses 1</w:t>
            </w:r>
            <w:r w:rsidR="00082A41" w:rsidRPr="00F41F32">
              <w:rPr>
                <w:rFonts w:ascii="Times New Roman" w:hAnsi="Times New Roman" w:cs="Times New Roman"/>
                <w:sz w:val="24"/>
                <w:szCs w:val="24"/>
                <w:lang w:val="et-EE"/>
              </w:rPr>
              <w:t>2</w:t>
            </w:r>
            <w:r w:rsidRPr="00F41F32">
              <w:rPr>
                <w:rFonts w:ascii="Times New Roman" w:hAnsi="Times New Roman" w:cs="Times New Roman"/>
                <w:sz w:val="24"/>
                <w:szCs w:val="24"/>
                <w:lang w:val="et-EE"/>
              </w:rPr>
              <w:t>-1</w:t>
            </w:r>
            <w:r w:rsidR="00DA7D4F">
              <w:rPr>
                <w:rFonts w:ascii="Times New Roman" w:hAnsi="Times New Roman" w:cs="Times New Roman"/>
                <w:sz w:val="24"/>
                <w:szCs w:val="24"/>
                <w:lang w:val="et-EE"/>
              </w:rPr>
              <w:t>9</w:t>
            </w:r>
            <w:r w:rsidRPr="00F41F32">
              <w:rPr>
                <w:rFonts w:ascii="Times New Roman" w:hAnsi="Times New Roman" w:cs="Times New Roman"/>
                <w:sz w:val="24"/>
                <w:szCs w:val="24"/>
                <w:lang w:val="et-EE"/>
              </w:rPr>
              <w:t xml:space="preserve">. </w:t>
            </w:r>
            <w:r w:rsidR="00EC4E3A" w:rsidRPr="00F41F32">
              <w:rPr>
                <w:rFonts w:ascii="Times New Roman" w:hAnsi="Times New Roman" w:cs="Times New Roman"/>
                <w:sz w:val="24"/>
                <w:szCs w:val="24"/>
                <w:lang w:val="et-EE"/>
              </w:rPr>
              <w:t xml:space="preserve">Projekti elluviimise jooksul on </w:t>
            </w:r>
            <w:r w:rsidR="00657AB1" w:rsidRPr="00F41F32">
              <w:rPr>
                <w:rFonts w:ascii="Times New Roman" w:hAnsi="Times New Roman" w:cs="Times New Roman"/>
                <w:sz w:val="24"/>
                <w:szCs w:val="24"/>
                <w:lang w:val="et-EE"/>
              </w:rPr>
              <w:t xml:space="preserve">plaanis kaasata otseselt vähemalt </w:t>
            </w:r>
            <w:r w:rsidR="00960CDC">
              <w:rPr>
                <w:rFonts w:ascii="Times New Roman" w:hAnsi="Times New Roman" w:cs="Times New Roman"/>
                <w:sz w:val="24"/>
                <w:szCs w:val="24"/>
                <w:lang w:val="et-EE"/>
              </w:rPr>
              <w:t>9</w:t>
            </w:r>
            <w:r w:rsidR="00C37956" w:rsidRPr="00F41F32">
              <w:rPr>
                <w:rFonts w:ascii="Times New Roman" w:hAnsi="Times New Roman" w:cs="Times New Roman"/>
                <w:sz w:val="24"/>
                <w:szCs w:val="24"/>
                <w:lang w:val="et-EE"/>
              </w:rPr>
              <w:t>00</w:t>
            </w:r>
            <w:r w:rsidR="00657AB1" w:rsidRPr="00F41F32">
              <w:rPr>
                <w:rFonts w:ascii="Times New Roman" w:hAnsi="Times New Roman" w:cs="Times New Roman"/>
                <w:sz w:val="24"/>
                <w:szCs w:val="24"/>
                <w:lang w:val="et-EE"/>
              </w:rPr>
              <w:t xml:space="preserve"> noort, kaudselt (sh ühismeedia vahendusel) kuni</w:t>
            </w:r>
            <w:r w:rsidR="003C3227" w:rsidRPr="00F41F32">
              <w:rPr>
                <w:rFonts w:ascii="Times New Roman" w:hAnsi="Times New Roman" w:cs="Times New Roman"/>
                <w:sz w:val="24"/>
                <w:szCs w:val="24"/>
                <w:lang w:val="et-EE"/>
              </w:rPr>
              <w:t xml:space="preserve"> </w:t>
            </w:r>
            <w:r w:rsidR="00DA7D4F">
              <w:rPr>
                <w:rFonts w:ascii="Times New Roman" w:hAnsi="Times New Roman" w:cs="Times New Roman"/>
                <w:sz w:val="24"/>
                <w:szCs w:val="24"/>
                <w:lang w:val="et-EE"/>
              </w:rPr>
              <w:t>1</w:t>
            </w:r>
            <w:r w:rsidR="004931DE">
              <w:rPr>
                <w:rFonts w:ascii="Times New Roman" w:hAnsi="Times New Roman" w:cs="Times New Roman"/>
                <w:sz w:val="24"/>
                <w:szCs w:val="24"/>
                <w:lang w:val="et-EE"/>
              </w:rPr>
              <w:t>2</w:t>
            </w:r>
            <w:r w:rsidR="00DA7D4F">
              <w:rPr>
                <w:rFonts w:ascii="Times New Roman" w:hAnsi="Times New Roman" w:cs="Times New Roman"/>
                <w:sz w:val="24"/>
                <w:szCs w:val="24"/>
                <w:lang w:val="et-EE"/>
              </w:rPr>
              <w:t>0</w:t>
            </w:r>
            <w:r w:rsidR="003C3227" w:rsidRPr="00F41F32">
              <w:rPr>
                <w:rFonts w:ascii="Times New Roman" w:hAnsi="Times New Roman" w:cs="Times New Roman"/>
                <w:sz w:val="24"/>
                <w:szCs w:val="24"/>
                <w:lang w:val="et-EE"/>
              </w:rPr>
              <w:t> 000 (kumulatiivselt).</w:t>
            </w:r>
          </w:p>
        </w:tc>
      </w:tr>
      <w:tr w:rsidR="00E60BC8" w:rsidRPr="00F41F32" w14:paraId="231C8CBD" w14:textId="77777777" w:rsidTr="00E60BC8">
        <w:tc>
          <w:tcPr>
            <w:tcW w:w="4531" w:type="dxa"/>
          </w:tcPr>
          <w:p w14:paraId="13770D83" w14:textId="5789D272" w:rsidR="00E60BC8" w:rsidRPr="00F41F32" w:rsidRDefault="00E60BC8" w:rsidP="00903236">
            <w:pPr>
              <w:rPr>
                <w:rFonts w:ascii="Times New Roman" w:hAnsi="Times New Roman" w:cs="Times New Roman"/>
                <w:b/>
                <w:sz w:val="24"/>
                <w:szCs w:val="24"/>
                <w:lang w:val="et-EE"/>
              </w:rPr>
            </w:pPr>
            <w:r w:rsidRPr="00F41F32">
              <w:rPr>
                <w:rFonts w:ascii="Times New Roman" w:hAnsi="Times New Roman" w:cs="Times New Roman"/>
                <w:b/>
                <w:sz w:val="24"/>
                <w:szCs w:val="24"/>
                <w:lang w:val="et-EE"/>
              </w:rPr>
              <w:t>Projekti tegevused ja ajakava</w:t>
            </w:r>
          </w:p>
        </w:tc>
        <w:tc>
          <w:tcPr>
            <w:tcW w:w="4531" w:type="dxa"/>
          </w:tcPr>
          <w:p w14:paraId="594E122F" w14:textId="3E240819" w:rsidR="00E60BC8" w:rsidRPr="00F41F32" w:rsidRDefault="00082A41" w:rsidP="00050A17">
            <w:pPr>
              <w:jc w:val="both"/>
              <w:rPr>
                <w:rFonts w:ascii="Times New Roman" w:hAnsi="Times New Roman" w:cs="Times New Roman"/>
                <w:sz w:val="24"/>
                <w:szCs w:val="24"/>
                <w:lang w:val="et-EE"/>
              </w:rPr>
            </w:pPr>
            <w:r w:rsidRPr="00F41F32">
              <w:rPr>
                <w:rFonts w:ascii="Times New Roman" w:hAnsi="Times New Roman" w:cs="Times New Roman"/>
                <w:sz w:val="24"/>
                <w:szCs w:val="24"/>
                <w:lang w:val="et-EE"/>
              </w:rPr>
              <w:t>IVNA p</w:t>
            </w:r>
            <w:r w:rsidR="00FD1D13" w:rsidRPr="00F41F32">
              <w:rPr>
                <w:rFonts w:ascii="Times New Roman" w:hAnsi="Times New Roman" w:cs="Times New Roman"/>
                <w:sz w:val="24"/>
                <w:szCs w:val="24"/>
                <w:lang w:val="et-EE"/>
              </w:rPr>
              <w:t>rojektitegevuste hulka kuuluvad üritused, mille mõju põhimõõdikuks on otsesuhtlus ja vahetud kontaktid füüsilises ruumis (sh haridusasutustes, messidel ja ühisüritustel). Ajavahemikul jaanuar-detsember 202</w:t>
            </w:r>
            <w:r w:rsidR="00960CDC">
              <w:rPr>
                <w:rFonts w:ascii="Times New Roman" w:hAnsi="Times New Roman" w:cs="Times New Roman"/>
                <w:sz w:val="24"/>
                <w:szCs w:val="24"/>
                <w:lang w:val="et-EE"/>
              </w:rPr>
              <w:t>6</w:t>
            </w:r>
            <w:r w:rsidR="00FD1D13" w:rsidRPr="00F41F32">
              <w:rPr>
                <w:rFonts w:ascii="Times New Roman" w:hAnsi="Times New Roman" w:cs="Times New Roman"/>
                <w:sz w:val="24"/>
                <w:szCs w:val="24"/>
                <w:lang w:val="et-EE"/>
              </w:rPr>
              <w:t xml:space="preserve"> korraldatakse vähemalt </w:t>
            </w:r>
            <w:r w:rsidR="00960CDC">
              <w:rPr>
                <w:rFonts w:ascii="Times New Roman" w:hAnsi="Times New Roman" w:cs="Times New Roman"/>
                <w:sz w:val="24"/>
                <w:szCs w:val="24"/>
                <w:lang w:val="et-EE"/>
              </w:rPr>
              <w:t>20</w:t>
            </w:r>
            <w:r w:rsidR="00FD1D13" w:rsidRPr="00F41F32">
              <w:rPr>
                <w:rFonts w:ascii="Times New Roman" w:hAnsi="Times New Roman" w:cs="Times New Roman"/>
                <w:sz w:val="24"/>
                <w:szCs w:val="24"/>
                <w:lang w:val="et-EE"/>
              </w:rPr>
              <w:t xml:space="preserve"> üritust, sh laagrid, koolitused, seminarid, spordiüritused, </w:t>
            </w:r>
            <w:r w:rsidR="003679A6">
              <w:rPr>
                <w:rFonts w:ascii="Times New Roman" w:hAnsi="Times New Roman" w:cs="Times New Roman"/>
                <w:sz w:val="24"/>
                <w:szCs w:val="24"/>
                <w:lang w:val="et-EE"/>
              </w:rPr>
              <w:t xml:space="preserve">avatud arutelud, õppereisid, </w:t>
            </w:r>
            <w:r w:rsidR="00FD1D13" w:rsidRPr="00F41F32">
              <w:rPr>
                <w:rFonts w:ascii="Times New Roman" w:hAnsi="Times New Roman" w:cs="Times New Roman"/>
                <w:sz w:val="24"/>
                <w:szCs w:val="24"/>
                <w:lang w:val="et-EE"/>
              </w:rPr>
              <w:t>arvamusliidri</w:t>
            </w:r>
            <w:r w:rsidRPr="00F41F32">
              <w:rPr>
                <w:rFonts w:ascii="Times New Roman" w:hAnsi="Times New Roman" w:cs="Times New Roman"/>
                <w:sz w:val="24"/>
                <w:szCs w:val="24"/>
                <w:lang w:val="et-EE"/>
              </w:rPr>
              <w:t xml:space="preserve">te, riigikaitse- ja </w:t>
            </w:r>
            <w:r w:rsidR="00FD1D13" w:rsidRPr="00F41F32">
              <w:rPr>
                <w:rFonts w:ascii="Times New Roman" w:hAnsi="Times New Roman" w:cs="Times New Roman"/>
                <w:sz w:val="24"/>
                <w:szCs w:val="24"/>
                <w:lang w:val="et-EE"/>
              </w:rPr>
              <w:t>julgeoleku eksper</w:t>
            </w:r>
            <w:r w:rsidRPr="00F41F32">
              <w:rPr>
                <w:rFonts w:ascii="Times New Roman" w:hAnsi="Times New Roman" w:cs="Times New Roman"/>
                <w:sz w:val="24"/>
                <w:szCs w:val="24"/>
                <w:lang w:val="et-EE"/>
              </w:rPr>
              <w:t xml:space="preserve">tide </w:t>
            </w:r>
            <w:r w:rsidR="00FD1D13" w:rsidRPr="00F41F32">
              <w:rPr>
                <w:rFonts w:ascii="Times New Roman" w:hAnsi="Times New Roman" w:cs="Times New Roman"/>
                <w:sz w:val="24"/>
                <w:szCs w:val="24"/>
                <w:lang w:val="et-EE"/>
              </w:rPr>
              <w:t>esinemine</w:t>
            </w:r>
            <w:r w:rsidR="0047695B" w:rsidRPr="00F41F32">
              <w:rPr>
                <w:rFonts w:ascii="Times New Roman" w:hAnsi="Times New Roman" w:cs="Times New Roman"/>
                <w:sz w:val="24"/>
                <w:szCs w:val="24"/>
                <w:lang w:val="et-EE"/>
              </w:rPr>
              <w:t xml:space="preserve"> koolides</w:t>
            </w:r>
            <w:r w:rsidR="00A718F4" w:rsidRPr="00F41F32">
              <w:rPr>
                <w:rFonts w:ascii="Times New Roman" w:hAnsi="Times New Roman" w:cs="Times New Roman"/>
                <w:sz w:val="24"/>
                <w:szCs w:val="24"/>
                <w:lang w:val="et-EE"/>
              </w:rPr>
              <w:t xml:space="preserve"> ja noortekeskustes</w:t>
            </w:r>
            <w:r w:rsidR="0047695B" w:rsidRPr="00F41F32">
              <w:rPr>
                <w:rFonts w:ascii="Times New Roman" w:hAnsi="Times New Roman" w:cs="Times New Roman"/>
                <w:sz w:val="24"/>
                <w:szCs w:val="24"/>
                <w:lang w:val="et-EE"/>
              </w:rPr>
              <w:t xml:space="preserve">, NATO liitlaste esitlused </w:t>
            </w:r>
            <w:r w:rsidR="00FD1D13" w:rsidRPr="00F41F32">
              <w:rPr>
                <w:rFonts w:ascii="Times New Roman" w:hAnsi="Times New Roman" w:cs="Times New Roman"/>
                <w:sz w:val="24"/>
                <w:szCs w:val="24"/>
                <w:lang w:val="et-EE"/>
              </w:rPr>
              <w:t>jmt</w:t>
            </w:r>
            <w:r w:rsidR="00DD10C6" w:rsidRPr="00F41F32">
              <w:rPr>
                <w:rFonts w:ascii="Times New Roman" w:hAnsi="Times New Roman" w:cs="Times New Roman"/>
                <w:sz w:val="24"/>
                <w:szCs w:val="24"/>
                <w:lang w:val="et-EE"/>
              </w:rPr>
              <w:t>. Avajavahemikel jaanuar-</w:t>
            </w:r>
            <w:r w:rsidRPr="00F41F32">
              <w:rPr>
                <w:rFonts w:ascii="Times New Roman" w:hAnsi="Times New Roman" w:cs="Times New Roman"/>
                <w:sz w:val="24"/>
                <w:szCs w:val="24"/>
                <w:lang w:val="et-EE"/>
              </w:rPr>
              <w:t>aprill</w:t>
            </w:r>
            <w:r w:rsidR="00DD10C6" w:rsidRPr="00F41F32">
              <w:rPr>
                <w:rFonts w:ascii="Times New Roman" w:hAnsi="Times New Roman" w:cs="Times New Roman"/>
                <w:sz w:val="24"/>
                <w:szCs w:val="24"/>
                <w:lang w:val="et-EE"/>
              </w:rPr>
              <w:t xml:space="preserve"> 202</w:t>
            </w:r>
            <w:r w:rsidR="002F09AF">
              <w:rPr>
                <w:rFonts w:ascii="Times New Roman" w:hAnsi="Times New Roman" w:cs="Times New Roman"/>
                <w:sz w:val="24"/>
                <w:szCs w:val="24"/>
                <w:lang w:val="et-EE"/>
              </w:rPr>
              <w:t>6</w:t>
            </w:r>
            <w:r w:rsidR="00DD10C6" w:rsidRPr="00F41F32">
              <w:rPr>
                <w:rFonts w:ascii="Times New Roman" w:hAnsi="Times New Roman" w:cs="Times New Roman"/>
                <w:sz w:val="24"/>
                <w:szCs w:val="24"/>
                <w:lang w:val="et-EE"/>
              </w:rPr>
              <w:t xml:space="preserve"> ja oktoober-detsember 202</w:t>
            </w:r>
            <w:r w:rsidR="002F09AF">
              <w:rPr>
                <w:rFonts w:ascii="Times New Roman" w:hAnsi="Times New Roman" w:cs="Times New Roman"/>
                <w:sz w:val="24"/>
                <w:szCs w:val="24"/>
                <w:lang w:val="et-EE"/>
              </w:rPr>
              <w:t>6</w:t>
            </w:r>
            <w:r w:rsidR="00DD10C6" w:rsidRPr="00F41F32">
              <w:rPr>
                <w:rFonts w:ascii="Times New Roman" w:hAnsi="Times New Roman" w:cs="Times New Roman"/>
                <w:sz w:val="24"/>
                <w:szCs w:val="24"/>
                <w:lang w:val="et-EE"/>
              </w:rPr>
              <w:t xml:space="preserve"> –</w:t>
            </w:r>
            <w:r w:rsidR="00C37956" w:rsidRPr="00F41F32">
              <w:rPr>
                <w:rFonts w:ascii="Times New Roman" w:hAnsi="Times New Roman" w:cs="Times New Roman"/>
                <w:sz w:val="24"/>
                <w:szCs w:val="24"/>
                <w:lang w:val="et-EE"/>
              </w:rPr>
              <w:t xml:space="preserve"> </w:t>
            </w:r>
            <w:r w:rsidR="002F09AF">
              <w:rPr>
                <w:rFonts w:ascii="Times New Roman" w:hAnsi="Times New Roman" w:cs="Times New Roman"/>
                <w:sz w:val="24"/>
                <w:szCs w:val="24"/>
                <w:lang w:val="et-EE"/>
              </w:rPr>
              <w:t xml:space="preserve">keskmiselt </w:t>
            </w:r>
            <w:r w:rsidR="00DD10C6" w:rsidRPr="00F41F32">
              <w:rPr>
                <w:rFonts w:ascii="Times New Roman" w:hAnsi="Times New Roman" w:cs="Times New Roman"/>
                <w:sz w:val="24"/>
                <w:szCs w:val="24"/>
                <w:lang w:val="et-EE"/>
              </w:rPr>
              <w:t>1</w:t>
            </w:r>
            <w:r w:rsidR="00C37956" w:rsidRPr="00F41F32">
              <w:rPr>
                <w:rFonts w:ascii="Times New Roman" w:hAnsi="Times New Roman" w:cs="Times New Roman"/>
                <w:sz w:val="24"/>
                <w:szCs w:val="24"/>
                <w:lang w:val="et-EE"/>
              </w:rPr>
              <w:t>-2</w:t>
            </w:r>
            <w:r w:rsidR="00DD10C6" w:rsidRPr="00F41F32">
              <w:rPr>
                <w:rFonts w:ascii="Times New Roman" w:hAnsi="Times New Roman" w:cs="Times New Roman"/>
                <w:sz w:val="24"/>
                <w:szCs w:val="24"/>
                <w:lang w:val="et-EE"/>
              </w:rPr>
              <w:t xml:space="preserve"> üritus</w:t>
            </w:r>
            <w:r w:rsidR="00C37956" w:rsidRPr="00F41F32">
              <w:rPr>
                <w:rFonts w:ascii="Times New Roman" w:hAnsi="Times New Roman" w:cs="Times New Roman"/>
                <w:sz w:val="24"/>
                <w:szCs w:val="24"/>
                <w:lang w:val="et-EE"/>
              </w:rPr>
              <w:t>t</w:t>
            </w:r>
            <w:r w:rsidR="00DD10C6" w:rsidRPr="00F41F32">
              <w:rPr>
                <w:rFonts w:ascii="Times New Roman" w:hAnsi="Times New Roman" w:cs="Times New Roman"/>
                <w:sz w:val="24"/>
                <w:szCs w:val="24"/>
                <w:lang w:val="et-EE"/>
              </w:rPr>
              <w:t xml:space="preserve"> kuus – ning </w:t>
            </w:r>
            <w:r w:rsidRPr="00F41F32">
              <w:rPr>
                <w:rFonts w:ascii="Times New Roman" w:hAnsi="Times New Roman" w:cs="Times New Roman"/>
                <w:sz w:val="24"/>
                <w:szCs w:val="24"/>
                <w:lang w:val="et-EE"/>
              </w:rPr>
              <w:t>mai</w:t>
            </w:r>
            <w:r w:rsidR="00DD10C6" w:rsidRPr="00F41F32">
              <w:rPr>
                <w:rFonts w:ascii="Times New Roman" w:hAnsi="Times New Roman" w:cs="Times New Roman"/>
                <w:sz w:val="24"/>
                <w:szCs w:val="24"/>
                <w:lang w:val="et-EE"/>
              </w:rPr>
              <w:t>-</w:t>
            </w:r>
            <w:r w:rsidRPr="00F41F32">
              <w:rPr>
                <w:rFonts w:ascii="Times New Roman" w:hAnsi="Times New Roman" w:cs="Times New Roman"/>
                <w:sz w:val="24"/>
                <w:szCs w:val="24"/>
                <w:lang w:val="et-EE"/>
              </w:rPr>
              <w:t>september</w:t>
            </w:r>
            <w:r w:rsidR="00DD10C6" w:rsidRPr="00F41F32">
              <w:rPr>
                <w:rFonts w:ascii="Times New Roman" w:hAnsi="Times New Roman" w:cs="Times New Roman"/>
                <w:sz w:val="24"/>
                <w:szCs w:val="24"/>
                <w:lang w:val="et-EE"/>
              </w:rPr>
              <w:t xml:space="preserve"> 202</w:t>
            </w:r>
            <w:r w:rsidR="002F09AF">
              <w:rPr>
                <w:rFonts w:ascii="Times New Roman" w:hAnsi="Times New Roman" w:cs="Times New Roman"/>
                <w:sz w:val="24"/>
                <w:szCs w:val="24"/>
                <w:lang w:val="et-EE"/>
              </w:rPr>
              <w:t>6</w:t>
            </w:r>
            <w:r w:rsidR="00DD10C6" w:rsidRPr="00F41F32">
              <w:rPr>
                <w:rFonts w:ascii="Times New Roman" w:hAnsi="Times New Roman" w:cs="Times New Roman"/>
                <w:sz w:val="24"/>
                <w:szCs w:val="24"/>
                <w:lang w:val="et-EE"/>
              </w:rPr>
              <w:t xml:space="preserve"> – vähemalt 2 üritust kuus.</w:t>
            </w:r>
          </w:p>
        </w:tc>
      </w:tr>
      <w:tr w:rsidR="00335CF0" w:rsidRPr="00F41F32" w14:paraId="3FE4E6DF" w14:textId="77777777" w:rsidTr="00E60BC8">
        <w:tc>
          <w:tcPr>
            <w:tcW w:w="4531" w:type="dxa"/>
          </w:tcPr>
          <w:p w14:paraId="194FE536" w14:textId="70BB30C2" w:rsidR="00335CF0" w:rsidRPr="00F41F32" w:rsidRDefault="00335CF0" w:rsidP="00335CF0">
            <w:pPr>
              <w:ind w:left="447"/>
              <w:rPr>
                <w:rFonts w:ascii="Times New Roman" w:hAnsi="Times New Roman" w:cs="Times New Roman"/>
                <w:sz w:val="24"/>
                <w:szCs w:val="24"/>
                <w:lang w:val="et-EE"/>
              </w:rPr>
            </w:pPr>
          </w:p>
        </w:tc>
        <w:tc>
          <w:tcPr>
            <w:tcW w:w="4531" w:type="dxa"/>
          </w:tcPr>
          <w:tbl>
            <w:tblPr>
              <w:tblStyle w:val="TableGrid"/>
              <w:tblW w:w="0" w:type="auto"/>
              <w:tblLook w:val="04A0" w:firstRow="1" w:lastRow="0" w:firstColumn="1" w:lastColumn="0" w:noHBand="0" w:noVBand="1"/>
            </w:tblPr>
            <w:tblGrid>
              <w:gridCol w:w="1083"/>
              <w:gridCol w:w="1561"/>
              <w:gridCol w:w="1983"/>
            </w:tblGrid>
            <w:tr w:rsidR="002B3855" w:rsidRPr="00F41F32" w14:paraId="215536A4" w14:textId="77777777" w:rsidTr="000936B9">
              <w:trPr>
                <w:trHeight w:val="397"/>
              </w:trPr>
              <w:tc>
                <w:tcPr>
                  <w:tcW w:w="1083" w:type="dxa"/>
                </w:tcPr>
                <w:p w14:paraId="70D87A35" w14:textId="77777777" w:rsidR="002B3855" w:rsidRPr="00F41F32" w:rsidRDefault="002B3855" w:rsidP="00726B60">
                  <w:pPr>
                    <w:rPr>
                      <w:rFonts w:ascii="Times New Roman" w:hAnsi="Times New Roman" w:cs="Times New Roman"/>
                      <w:bCs/>
                      <w:szCs w:val="20"/>
                      <w:lang w:val="et-EE"/>
                    </w:rPr>
                  </w:pPr>
                </w:p>
              </w:tc>
              <w:tc>
                <w:tcPr>
                  <w:tcW w:w="1680" w:type="dxa"/>
                </w:tcPr>
                <w:p w14:paraId="3BD544CE" w14:textId="7B1D0159" w:rsidR="002B3855" w:rsidRPr="00F41F32" w:rsidRDefault="002B3855" w:rsidP="00726B60">
                  <w:pPr>
                    <w:jc w:val="center"/>
                    <w:rPr>
                      <w:rFonts w:ascii="Times New Roman" w:hAnsi="Times New Roman" w:cs="Times New Roman"/>
                      <w:b/>
                      <w:szCs w:val="20"/>
                      <w:lang w:val="et-EE"/>
                    </w:rPr>
                  </w:pPr>
                  <w:r w:rsidRPr="00F41F32">
                    <w:rPr>
                      <w:rFonts w:ascii="Times New Roman" w:hAnsi="Times New Roman" w:cs="Times New Roman"/>
                      <w:b/>
                      <w:szCs w:val="20"/>
                      <w:lang w:val="et-EE"/>
                    </w:rPr>
                    <w:t>Otseteavitusega üritus</w:t>
                  </w:r>
                  <w:r w:rsidR="00335B94" w:rsidRPr="00F41F32">
                    <w:rPr>
                      <w:rFonts w:ascii="Times New Roman" w:hAnsi="Times New Roman" w:cs="Times New Roman"/>
                      <w:b/>
                      <w:szCs w:val="20"/>
                      <w:lang w:val="et-EE"/>
                    </w:rPr>
                    <w:t>te põhiteema</w:t>
                  </w:r>
                  <w:r w:rsidR="00CC258A" w:rsidRPr="00F41F32">
                    <w:rPr>
                      <w:rFonts w:ascii="Times New Roman" w:hAnsi="Times New Roman" w:cs="Times New Roman"/>
                      <w:b/>
                      <w:szCs w:val="20"/>
                      <w:lang w:val="et-EE"/>
                    </w:rPr>
                    <w:t xml:space="preserve"> ja formaat</w:t>
                  </w:r>
                </w:p>
              </w:tc>
              <w:tc>
                <w:tcPr>
                  <w:tcW w:w="1864" w:type="dxa"/>
                </w:tcPr>
                <w:p w14:paraId="7FBD6EEB" w14:textId="391F5150" w:rsidR="002B3855" w:rsidRPr="00F41F32" w:rsidRDefault="008E1925" w:rsidP="00726B60">
                  <w:pPr>
                    <w:jc w:val="center"/>
                    <w:rPr>
                      <w:rFonts w:ascii="Times New Roman" w:hAnsi="Times New Roman" w:cs="Times New Roman"/>
                      <w:b/>
                      <w:szCs w:val="20"/>
                      <w:lang w:val="et-EE"/>
                    </w:rPr>
                  </w:pPr>
                  <w:r w:rsidRPr="00F41F32">
                    <w:rPr>
                      <w:rFonts w:ascii="Times New Roman" w:hAnsi="Times New Roman" w:cs="Times New Roman"/>
                      <w:b/>
                      <w:szCs w:val="20"/>
                      <w:lang w:val="et-EE"/>
                    </w:rPr>
                    <w:t>Võtmet</w:t>
                  </w:r>
                  <w:r w:rsidR="002B3855" w:rsidRPr="00F41F32">
                    <w:rPr>
                      <w:rFonts w:ascii="Times New Roman" w:hAnsi="Times New Roman" w:cs="Times New Roman"/>
                      <w:b/>
                      <w:szCs w:val="20"/>
                      <w:lang w:val="et-EE"/>
                    </w:rPr>
                    <w:t>eemad sotsiaalmeedia</w:t>
                  </w:r>
                  <w:r w:rsidRPr="00F41F32">
                    <w:rPr>
                      <w:rFonts w:ascii="Times New Roman" w:hAnsi="Times New Roman" w:cs="Times New Roman"/>
                      <w:b/>
                      <w:szCs w:val="20"/>
                      <w:lang w:val="et-EE"/>
                    </w:rPr>
                    <w:t xml:space="preserve"> kanalites</w:t>
                  </w:r>
                </w:p>
              </w:tc>
            </w:tr>
            <w:tr w:rsidR="002B3855" w:rsidRPr="00F41F32" w14:paraId="021A745D" w14:textId="77777777" w:rsidTr="000936B9">
              <w:trPr>
                <w:trHeight w:val="397"/>
              </w:trPr>
              <w:tc>
                <w:tcPr>
                  <w:tcW w:w="1083" w:type="dxa"/>
                </w:tcPr>
                <w:p w14:paraId="5D1E026D" w14:textId="437549D8"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Jaanuar 202</w:t>
                  </w:r>
                  <w:r w:rsidR="002F09AF">
                    <w:rPr>
                      <w:rFonts w:ascii="Times New Roman" w:hAnsi="Times New Roman" w:cs="Times New Roman"/>
                      <w:bCs/>
                      <w:szCs w:val="20"/>
                      <w:lang w:val="et-EE"/>
                    </w:rPr>
                    <w:t>6</w:t>
                  </w:r>
                </w:p>
              </w:tc>
              <w:tc>
                <w:tcPr>
                  <w:tcW w:w="1680" w:type="dxa"/>
                </w:tcPr>
                <w:p w14:paraId="36AB44DC" w14:textId="77777777" w:rsidR="002B3855" w:rsidRDefault="00335B94" w:rsidP="00726B60">
                  <w:pPr>
                    <w:rPr>
                      <w:rFonts w:ascii="Times New Roman" w:hAnsi="Times New Roman" w:cs="Times New Roman"/>
                      <w:bCs/>
                      <w:szCs w:val="20"/>
                      <w:lang w:val="et-EE"/>
                    </w:rPr>
                  </w:pPr>
                  <w:r w:rsidRPr="00F41F32">
                    <w:rPr>
                      <w:rFonts w:ascii="Times New Roman" w:hAnsi="Times New Roman" w:cs="Times New Roman"/>
                      <w:bCs/>
                      <w:szCs w:val="20"/>
                      <w:lang w:val="et-EE"/>
                    </w:rPr>
                    <w:t>Ajateenistus</w:t>
                  </w:r>
                  <w:r w:rsidR="00107528" w:rsidRPr="00F41F32">
                    <w:rPr>
                      <w:rFonts w:ascii="Times New Roman" w:hAnsi="Times New Roman" w:cs="Times New Roman"/>
                      <w:bCs/>
                      <w:szCs w:val="20"/>
                      <w:lang w:val="et-EE"/>
                    </w:rPr>
                    <w:t xml:space="preserve"> (kooliüritus)</w:t>
                  </w:r>
                </w:p>
                <w:p w14:paraId="5E9E9CBF" w14:textId="77777777" w:rsidR="00961306" w:rsidRDefault="00961306" w:rsidP="00726B60">
                  <w:pPr>
                    <w:rPr>
                      <w:rFonts w:ascii="Times New Roman" w:hAnsi="Times New Roman" w:cs="Times New Roman"/>
                      <w:bCs/>
                      <w:szCs w:val="20"/>
                      <w:lang w:val="et-EE"/>
                    </w:rPr>
                  </w:pPr>
                </w:p>
                <w:p w14:paraId="634FE90F" w14:textId="4330DEED" w:rsidR="00961306" w:rsidRPr="00F41F32" w:rsidRDefault="006A4471" w:rsidP="00726B60">
                  <w:pPr>
                    <w:rPr>
                      <w:rFonts w:ascii="Times New Roman" w:hAnsi="Times New Roman" w:cs="Times New Roman"/>
                      <w:bCs/>
                      <w:szCs w:val="20"/>
                      <w:lang w:val="et-EE"/>
                    </w:rPr>
                  </w:pPr>
                  <w:r>
                    <w:rPr>
                      <w:rFonts w:ascii="Times New Roman" w:hAnsi="Times New Roman" w:cs="Times New Roman"/>
                      <w:bCs/>
                      <w:szCs w:val="20"/>
                      <w:lang w:val="et-EE"/>
                    </w:rPr>
                    <w:t>M</w:t>
                  </w:r>
                  <w:r w:rsidR="00961306">
                    <w:rPr>
                      <w:rFonts w:ascii="Times New Roman" w:hAnsi="Times New Roman" w:cs="Times New Roman"/>
                      <w:bCs/>
                      <w:szCs w:val="20"/>
                      <w:lang w:val="et-EE"/>
                    </w:rPr>
                    <w:t>eediapädevus (koolitus)</w:t>
                  </w:r>
                </w:p>
              </w:tc>
              <w:tc>
                <w:tcPr>
                  <w:tcW w:w="1864" w:type="dxa"/>
                </w:tcPr>
                <w:p w14:paraId="6C3DAC4C" w14:textId="77777777" w:rsidR="002B3855"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Ajateenistus</w:t>
                  </w:r>
                </w:p>
                <w:p w14:paraId="65ACD3B9" w14:textId="77777777" w:rsidR="00961306" w:rsidRDefault="00961306" w:rsidP="00726B60">
                  <w:pPr>
                    <w:rPr>
                      <w:rFonts w:ascii="Times New Roman" w:hAnsi="Times New Roman" w:cs="Times New Roman"/>
                      <w:bCs/>
                      <w:szCs w:val="20"/>
                      <w:lang w:val="et-EE"/>
                    </w:rPr>
                  </w:pPr>
                </w:p>
                <w:p w14:paraId="0BACE002" w14:textId="6A6A2BC0" w:rsidR="00961306" w:rsidRPr="00F41F32" w:rsidRDefault="00961306" w:rsidP="00726B60">
                  <w:pPr>
                    <w:rPr>
                      <w:rFonts w:ascii="Times New Roman" w:hAnsi="Times New Roman" w:cs="Times New Roman"/>
                      <w:bCs/>
                      <w:szCs w:val="20"/>
                      <w:lang w:val="et-EE"/>
                    </w:rPr>
                  </w:pPr>
                  <w:r>
                    <w:rPr>
                      <w:rFonts w:ascii="Times New Roman" w:hAnsi="Times New Roman" w:cs="Times New Roman"/>
                      <w:bCs/>
                      <w:szCs w:val="20"/>
                      <w:lang w:val="et-EE"/>
                    </w:rPr>
                    <w:t>Väärinfo paljastamine</w:t>
                  </w:r>
                </w:p>
              </w:tc>
            </w:tr>
            <w:tr w:rsidR="002B3855" w:rsidRPr="00F41F32" w14:paraId="6F868BB5" w14:textId="77777777" w:rsidTr="000936B9">
              <w:trPr>
                <w:trHeight w:val="397"/>
              </w:trPr>
              <w:tc>
                <w:tcPr>
                  <w:tcW w:w="1083" w:type="dxa"/>
                </w:tcPr>
                <w:p w14:paraId="4BEEB9C6" w14:textId="37F098EE"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Veebruar 202</w:t>
                  </w:r>
                  <w:r w:rsidR="002F09AF">
                    <w:rPr>
                      <w:rFonts w:ascii="Times New Roman" w:hAnsi="Times New Roman" w:cs="Times New Roman"/>
                      <w:bCs/>
                      <w:szCs w:val="20"/>
                      <w:lang w:val="et-EE"/>
                    </w:rPr>
                    <w:t>6</w:t>
                  </w:r>
                </w:p>
              </w:tc>
              <w:tc>
                <w:tcPr>
                  <w:tcW w:w="1680" w:type="dxa"/>
                </w:tcPr>
                <w:p w14:paraId="3F0CFEE8" w14:textId="7548F81F" w:rsidR="002B3855" w:rsidRDefault="00131471" w:rsidP="00726B60">
                  <w:pPr>
                    <w:rPr>
                      <w:rFonts w:ascii="Times New Roman" w:hAnsi="Times New Roman" w:cs="Times New Roman"/>
                      <w:bCs/>
                      <w:szCs w:val="20"/>
                      <w:lang w:val="et-EE"/>
                    </w:rPr>
                  </w:pPr>
                  <w:r w:rsidRPr="00F41F32">
                    <w:rPr>
                      <w:rFonts w:ascii="Times New Roman" w:hAnsi="Times New Roman" w:cs="Times New Roman"/>
                      <w:bCs/>
                      <w:szCs w:val="20"/>
                      <w:lang w:val="et-EE"/>
                    </w:rPr>
                    <w:t>Vabariigi aastapäev Tallinnas</w:t>
                  </w:r>
                  <w:r w:rsidR="00107528" w:rsidRPr="00F41F32">
                    <w:rPr>
                      <w:rFonts w:ascii="Times New Roman" w:hAnsi="Times New Roman" w:cs="Times New Roman"/>
                      <w:bCs/>
                      <w:szCs w:val="20"/>
                      <w:lang w:val="et-EE"/>
                    </w:rPr>
                    <w:t xml:space="preserve"> (ekskursioon)</w:t>
                  </w:r>
                  <w:r w:rsidRPr="00F41F32">
                    <w:rPr>
                      <w:rFonts w:ascii="Times New Roman" w:hAnsi="Times New Roman" w:cs="Times New Roman"/>
                      <w:bCs/>
                      <w:szCs w:val="20"/>
                      <w:lang w:val="et-EE"/>
                    </w:rPr>
                    <w:t xml:space="preserve"> ja loeng </w:t>
                  </w:r>
                  <w:r w:rsidR="00C37956" w:rsidRPr="00F41F32">
                    <w:rPr>
                      <w:rFonts w:ascii="Times New Roman" w:hAnsi="Times New Roman" w:cs="Times New Roman"/>
                      <w:bCs/>
                      <w:szCs w:val="20"/>
                      <w:lang w:val="et-EE"/>
                    </w:rPr>
                    <w:t xml:space="preserve">Eesti </w:t>
                  </w:r>
                  <w:r w:rsidR="00DD6AB8">
                    <w:rPr>
                      <w:rFonts w:ascii="Times New Roman" w:hAnsi="Times New Roman" w:cs="Times New Roman"/>
                      <w:bCs/>
                      <w:szCs w:val="20"/>
                      <w:lang w:val="et-EE"/>
                    </w:rPr>
                    <w:t>sõja</w:t>
                  </w:r>
                  <w:r w:rsidR="00082A41" w:rsidRPr="00F41F32">
                    <w:rPr>
                      <w:rFonts w:ascii="Times New Roman" w:hAnsi="Times New Roman" w:cs="Times New Roman"/>
                      <w:bCs/>
                      <w:szCs w:val="20"/>
                      <w:lang w:val="et-EE"/>
                    </w:rPr>
                    <w:t>ajaloost</w:t>
                  </w:r>
                </w:p>
                <w:p w14:paraId="26889693" w14:textId="77777777" w:rsidR="003C3C0B" w:rsidRDefault="003C3C0B" w:rsidP="00726B60">
                  <w:pPr>
                    <w:rPr>
                      <w:rFonts w:ascii="Times New Roman" w:hAnsi="Times New Roman" w:cs="Times New Roman"/>
                      <w:bCs/>
                      <w:szCs w:val="20"/>
                      <w:lang w:val="et-EE"/>
                    </w:rPr>
                  </w:pPr>
                </w:p>
                <w:p w14:paraId="2059BE4C" w14:textId="4E731AC6" w:rsidR="003C3C0B" w:rsidRPr="00F41F32" w:rsidRDefault="003C3C0B" w:rsidP="00726B60">
                  <w:pPr>
                    <w:rPr>
                      <w:rFonts w:ascii="Times New Roman" w:hAnsi="Times New Roman" w:cs="Times New Roman"/>
                      <w:bCs/>
                      <w:szCs w:val="20"/>
                      <w:lang w:val="et-EE"/>
                    </w:rPr>
                  </w:pPr>
                  <w:r>
                    <w:rPr>
                      <w:rFonts w:ascii="Times New Roman" w:hAnsi="Times New Roman" w:cs="Times New Roman"/>
                      <w:bCs/>
                      <w:szCs w:val="20"/>
                      <w:lang w:val="et-EE"/>
                    </w:rPr>
                    <w:t>Eesti riigikaitse (koolitus sidusrühmadele)</w:t>
                  </w:r>
                </w:p>
              </w:tc>
              <w:tc>
                <w:tcPr>
                  <w:tcW w:w="1864" w:type="dxa"/>
                </w:tcPr>
                <w:p w14:paraId="2816D265" w14:textId="77777777"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Vabariigi aastapäev</w:t>
                  </w:r>
                </w:p>
                <w:p w14:paraId="1A52BBFB" w14:textId="77777777" w:rsidR="00726B60" w:rsidRPr="00F41F32" w:rsidRDefault="00726B60" w:rsidP="00726B60">
                  <w:pPr>
                    <w:rPr>
                      <w:rFonts w:ascii="Times New Roman" w:hAnsi="Times New Roman" w:cs="Times New Roman"/>
                      <w:bCs/>
                      <w:szCs w:val="20"/>
                      <w:lang w:val="et-EE"/>
                    </w:rPr>
                  </w:pPr>
                </w:p>
                <w:p w14:paraId="2DE61A2A" w14:textId="2A87B74D" w:rsidR="00726B60" w:rsidRPr="00F41F32" w:rsidRDefault="00726B60" w:rsidP="00726B60">
                  <w:pPr>
                    <w:rPr>
                      <w:rFonts w:ascii="Times New Roman" w:hAnsi="Times New Roman" w:cs="Times New Roman"/>
                      <w:bCs/>
                      <w:szCs w:val="20"/>
                      <w:lang w:val="et-EE"/>
                    </w:rPr>
                  </w:pPr>
                  <w:r w:rsidRPr="00F41F32">
                    <w:rPr>
                      <w:rFonts w:ascii="Times New Roman" w:hAnsi="Times New Roman" w:cs="Times New Roman"/>
                      <w:bCs/>
                      <w:szCs w:val="20"/>
                      <w:lang w:val="et-EE"/>
                    </w:rPr>
                    <w:t xml:space="preserve">Eesti </w:t>
                  </w:r>
                  <w:r w:rsidR="006A4471">
                    <w:rPr>
                      <w:rFonts w:ascii="Times New Roman" w:hAnsi="Times New Roman" w:cs="Times New Roman"/>
                      <w:bCs/>
                      <w:szCs w:val="20"/>
                      <w:lang w:val="et-EE"/>
                    </w:rPr>
                    <w:t>sõjaajalugu</w:t>
                  </w:r>
                </w:p>
              </w:tc>
            </w:tr>
            <w:tr w:rsidR="002B3855" w:rsidRPr="00F41F32" w14:paraId="531B293E" w14:textId="77777777" w:rsidTr="000936B9">
              <w:trPr>
                <w:trHeight w:val="397"/>
              </w:trPr>
              <w:tc>
                <w:tcPr>
                  <w:tcW w:w="1083" w:type="dxa"/>
                </w:tcPr>
                <w:p w14:paraId="17AA7F6A" w14:textId="21A0DC78"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Märts 202</w:t>
                  </w:r>
                  <w:r w:rsidR="002F09AF">
                    <w:rPr>
                      <w:rFonts w:ascii="Times New Roman" w:hAnsi="Times New Roman" w:cs="Times New Roman"/>
                      <w:bCs/>
                      <w:szCs w:val="20"/>
                      <w:lang w:val="et-EE"/>
                    </w:rPr>
                    <w:t>6</w:t>
                  </w:r>
                </w:p>
              </w:tc>
              <w:tc>
                <w:tcPr>
                  <w:tcW w:w="1680" w:type="dxa"/>
                </w:tcPr>
                <w:p w14:paraId="5072FBCC" w14:textId="77777777" w:rsidR="002B3855"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NATO liitlased Eestis</w:t>
                  </w:r>
                  <w:r w:rsidR="00107528" w:rsidRPr="00F41F32">
                    <w:rPr>
                      <w:rFonts w:ascii="Times New Roman" w:hAnsi="Times New Roman" w:cs="Times New Roman"/>
                      <w:bCs/>
                      <w:szCs w:val="20"/>
                      <w:lang w:val="et-EE"/>
                    </w:rPr>
                    <w:t xml:space="preserve"> (kooliüritus</w:t>
                  </w:r>
                  <w:r w:rsidR="00082A41" w:rsidRPr="00F41F32">
                    <w:rPr>
                      <w:rFonts w:ascii="Times New Roman" w:hAnsi="Times New Roman" w:cs="Times New Roman"/>
                      <w:bCs/>
                      <w:szCs w:val="20"/>
                      <w:lang w:val="et-EE"/>
                    </w:rPr>
                    <w:t>ed</w:t>
                  </w:r>
                  <w:r w:rsidR="00107528" w:rsidRPr="00F41F32">
                    <w:rPr>
                      <w:rFonts w:ascii="Times New Roman" w:hAnsi="Times New Roman" w:cs="Times New Roman"/>
                      <w:bCs/>
                      <w:szCs w:val="20"/>
                      <w:lang w:val="et-EE"/>
                    </w:rPr>
                    <w:t>)</w:t>
                  </w:r>
                </w:p>
                <w:p w14:paraId="3FF61C5C" w14:textId="77777777" w:rsidR="00953F10" w:rsidRDefault="00953F10" w:rsidP="00726B60">
                  <w:pPr>
                    <w:rPr>
                      <w:rFonts w:ascii="Times New Roman" w:hAnsi="Times New Roman" w:cs="Times New Roman"/>
                      <w:bCs/>
                      <w:szCs w:val="20"/>
                      <w:lang w:val="et-EE"/>
                    </w:rPr>
                  </w:pPr>
                </w:p>
                <w:p w14:paraId="7D83C331" w14:textId="41E79EE2" w:rsidR="003C3C0B" w:rsidRPr="00F41F32" w:rsidRDefault="003C3C0B" w:rsidP="003C3C0B">
                  <w:pPr>
                    <w:rPr>
                      <w:rFonts w:ascii="Times New Roman" w:hAnsi="Times New Roman" w:cs="Times New Roman"/>
                      <w:bCs/>
                      <w:szCs w:val="20"/>
                      <w:lang w:val="et-EE"/>
                    </w:rPr>
                  </w:pPr>
                  <w:r w:rsidRPr="00F41F32">
                    <w:rPr>
                      <w:rFonts w:ascii="Times New Roman" w:hAnsi="Times New Roman" w:cs="Times New Roman"/>
                      <w:bCs/>
                      <w:szCs w:val="20"/>
                      <w:lang w:val="et-EE"/>
                    </w:rPr>
                    <w:t xml:space="preserve">1.JVBr </w:t>
                  </w:r>
                  <w:r>
                    <w:rPr>
                      <w:rFonts w:ascii="Times New Roman" w:hAnsi="Times New Roman" w:cs="Times New Roman"/>
                      <w:bCs/>
                      <w:szCs w:val="20"/>
                      <w:lang w:val="et-EE"/>
                    </w:rPr>
                    <w:t xml:space="preserve">ja NATO eFP </w:t>
                  </w:r>
                  <w:r w:rsidRPr="00F41F32">
                    <w:rPr>
                      <w:rFonts w:ascii="Times New Roman" w:hAnsi="Times New Roman" w:cs="Times New Roman"/>
                      <w:bCs/>
                      <w:szCs w:val="20"/>
                      <w:lang w:val="et-EE"/>
                    </w:rPr>
                    <w:t xml:space="preserve">Tapal (ekskursioon) </w:t>
                  </w:r>
                </w:p>
                <w:p w14:paraId="6A2AD802" w14:textId="42E430CD" w:rsidR="00953F10" w:rsidRPr="00F41F32" w:rsidRDefault="00953F10" w:rsidP="00726B60">
                  <w:pPr>
                    <w:rPr>
                      <w:rFonts w:ascii="Times New Roman" w:hAnsi="Times New Roman" w:cs="Times New Roman"/>
                      <w:bCs/>
                      <w:szCs w:val="20"/>
                      <w:lang w:val="et-EE"/>
                    </w:rPr>
                  </w:pPr>
                </w:p>
              </w:tc>
              <w:tc>
                <w:tcPr>
                  <w:tcW w:w="1864" w:type="dxa"/>
                </w:tcPr>
                <w:p w14:paraId="09CB30C8" w14:textId="3B813499" w:rsidR="002B3855" w:rsidRPr="00F41F32" w:rsidRDefault="002528C2" w:rsidP="00726B60">
                  <w:pPr>
                    <w:rPr>
                      <w:rFonts w:ascii="Times New Roman" w:hAnsi="Times New Roman" w:cs="Times New Roman"/>
                      <w:bCs/>
                      <w:szCs w:val="20"/>
                      <w:lang w:val="et-EE"/>
                    </w:rPr>
                  </w:pPr>
                  <w:r w:rsidRPr="00F41F32">
                    <w:rPr>
                      <w:rFonts w:ascii="Times New Roman" w:hAnsi="Times New Roman" w:cs="Times New Roman"/>
                      <w:bCs/>
                      <w:szCs w:val="20"/>
                      <w:lang w:val="et-EE"/>
                    </w:rPr>
                    <w:t xml:space="preserve">NATO </w:t>
                  </w:r>
                  <w:r w:rsidR="00953F10">
                    <w:rPr>
                      <w:rFonts w:ascii="Times New Roman" w:hAnsi="Times New Roman" w:cs="Times New Roman"/>
                      <w:bCs/>
                      <w:szCs w:val="20"/>
                      <w:lang w:val="et-EE"/>
                    </w:rPr>
                    <w:t>tegevus</w:t>
                  </w:r>
                  <w:r w:rsidR="00082A41" w:rsidRPr="00F41F32">
                    <w:rPr>
                      <w:rFonts w:ascii="Times New Roman" w:hAnsi="Times New Roman" w:cs="Times New Roman"/>
                      <w:bCs/>
                      <w:szCs w:val="20"/>
                      <w:lang w:val="et-EE"/>
                    </w:rPr>
                    <w:t xml:space="preserve"> / </w:t>
                  </w:r>
                  <w:r w:rsidRPr="00F41F32">
                    <w:rPr>
                      <w:rFonts w:ascii="Times New Roman" w:hAnsi="Times New Roman" w:cs="Times New Roman"/>
                      <w:bCs/>
                      <w:szCs w:val="20"/>
                      <w:lang w:val="et-EE"/>
                    </w:rPr>
                    <w:t>Eesti NATO-s</w:t>
                  </w:r>
                </w:p>
              </w:tc>
            </w:tr>
            <w:tr w:rsidR="002B3855" w:rsidRPr="00F41F32" w14:paraId="292DC299" w14:textId="77777777" w:rsidTr="000936B9">
              <w:trPr>
                <w:trHeight w:val="397"/>
              </w:trPr>
              <w:tc>
                <w:tcPr>
                  <w:tcW w:w="1083" w:type="dxa"/>
                </w:tcPr>
                <w:p w14:paraId="540A1F64" w14:textId="5288A075"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Aprill 202</w:t>
                  </w:r>
                  <w:r w:rsidR="002F09AF">
                    <w:rPr>
                      <w:rFonts w:ascii="Times New Roman" w:hAnsi="Times New Roman" w:cs="Times New Roman"/>
                      <w:bCs/>
                      <w:szCs w:val="20"/>
                      <w:lang w:val="et-EE"/>
                    </w:rPr>
                    <w:t>6</w:t>
                  </w:r>
                </w:p>
              </w:tc>
              <w:tc>
                <w:tcPr>
                  <w:tcW w:w="1680" w:type="dxa"/>
                </w:tcPr>
                <w:p w14:paraId="316333E5" w14:textId="71FB5982"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Veteranid ja välismissioonid</w:t>
                  </w:r>
                  <w:r w:rsidR="00107528" w:rsidRPr="00F41F32">
                    <w:rPr>
                      <w:rFonts w:ascii="Times New Roman" w:hAnsi="Times New Roman" w:cs="Times New Roman"/>
                      <w:bCs/>
                      <w:szCs w:val="20"/>
                      <w:lang w:val="et-EE"/>
                    </w:rPr>
                    <w:t xml:space="preserve"> (kooliüritus)</w:t>
                  </w:r>
                </w:p>
                <w:p w14:paraId="09B2AA63" w14:textId="77777777" w:rsidR="00726B60" w:rsidRPr="00F41F32" w:rsidRDefault="00726B60" w:rsidP="00726B60">
                  <w:pPr>
                    <w:rPr>
                      <w:rFonts w:ascii="Times New Roman" w:hAnsi="Times New Roman" w:cs="Times New Roman"/>
                      <w:bCs/>
                      <w:szCs w:val="20"/>
                      <w:lang w:val="et-EE"/>
                    </w:rPr>
                  </w:pPr>
                </w:p>
                <w:p w14:paraId="2CE02BC0" w14:textId="32FB9C0A" w:rsidR="00726B60" w:rsidRPr="00F41F32" w:rsidRDefault="00953F10" w:rsidP="00726B60">
                  <w:pPr>
                    <w:rPr>
                      <w:rFonts w:ascii="Times New Roman" w:hAnsi="Times New Roman" w:cs="Times New Roman"/>
                      <w:bCs/>
                      <w:szCs w:val="20"/>
                      <w:lang w:val="et-EE"/>
                    </w:rPr>
                  </w:pPr>
                  <w:r>
                    <w:rPr>
                      <w:rFonts w:ascii="Times New Roman" w:hAnsi="Times New Roman" w:cs="Times New Roman"/>
                      <w:bCs/>
                      <w:szCs w:val="20"/>
                      <w:lang w:val="et-EE"/>
                    </w:rPr>
                    <w:t>Meediapädevus (koolitus)</w:t>
                  </w:r>
                </w:p>
              </w:tc>
              <w:tc>
                <w:tcPr>
                  <w:tcW w:w="1864" w:type="dxa"/>
                </w:tcPr>
                <w:p w14:paraId="4C30E82A" w14:textId="77777777"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 xml:space="preserve">Veteranikuu </w:t>
                  </w:r>
                </w:p>
                <w:p w14:paraId="50113428" w14:textId="77777777" w:rsidR="00726B60" w:rsidRPr="00F41F32" w:rsidRDefault="00726B60" w:rsidP="00726B60">
                  <w:pPr>
                    <w:rPr>
                      <w:rFonts w:ascii="Times New Roman" w:hAnsi="Times New Roman" w:cs="Times New Roman"/>
                      <w:bCs/>
                      <w:szCs w:val="20"/>
                      <w:lang w:val="et-EE"/>
                    </w:rPr>
                  </w:pPr>
                </w:p>
                <w:p w14:paraId="7521B51B" w14:textId="43013708" w:rsidR="00726B60" w:rsidRPr="00F41F32" w:rsidRDefault="00953F10" w:rsidP="00726B60">
                  <w:pPr>
                    <w:rPr>
                      <w:rFonts w:ascii="Times New Roman" w:hAnsi="Times New Roman" w:cs="Times New Roman"/>
                      <w:bCs/>
                      <w:szCs w:val="20"/>
                      <w:lang w:val="et-EE"/>
                    </w:rPr>
                  </w:pPr>
                  <w:r>
                    <w:rPr>
                      <w:rFonts w:ascii="Times New Roman" w:hAnsi="Times New Roman" w:cs="Times New Roman"/>
                      <w:bCs/>
                      <w:szCs w:val="20"/>
                      <w:lang w:val="et-EE"/>
                    </w:rPr>
                    <w:t>Riigikaitse-teemalise väärinfo paljastamine</w:t>
                  </w:r>
                </w:p>
              </w:tc>
            </w:tr>
            <w:tr w:rsidR="002B3855" w:rsidRPr="00F41F32" w14:paraId="7CBFF2DA" w14:textId="77777777" w:rsidTr="000936B9">
              <w:trPr>
                <w:trHeight w:val="397"/>
              </w:trPr>
              <w:tc>
                <w:tcPr>
                  <w:tcW w:w="1083" w:type="dxa"/>
                </w:tcPr>
                <w:p w14:paraId="5B8F2FBD" w14:textId="0573C05B"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Mai 202</w:t>
                  </w:r>
                  <w:r w:rsidR="002F09AF">
                    <w:rPr>
                      <w:rFonts w:ascii="Times New Roman" w:hAnsi="Times New Roman" w:cs="Times New Roman"/>
                      <w:bCs/>
                      <w:szCs w:val="20"/>
                      <w:lang w:val="et-EE"/>
                    </w:rPr>
                    <w:t>6</w:t>
                  </w:r>
                </w:p>
              </w:tc>
              <w:tc>
                <w:tcPr>
                  <w:tcW w:w="1680" w:type="dxa"/>
                </w:tcPr>
                <w:p w14:paraId="0389CC49" w14:textId="77777777" w:rsidR="002B3855" w:rsidRDefault="00C37956" w:rsidP="00726B60">
                  <w:pPr>
                    <w:rPr>
                      <w:rFonts w:ascii="Times New Roman" w:hAnsi="Times New Roman" w:cs="Times New Roman"/>
                      <w:bCs/>
                      <w:szCs w:val="20"/>
                      <w:lang w:val="et-EE"/>
                    </w:rPr>
                  </w:pPr>
                  <w:r w:rsidRPr="00F41F32">
                    <w:rPr>
                      <w:rFonts w:ascii="Times New Roman" w:hAnsi="Times New Roman" w:cs="Times New Roman"/>
                      <w:bCs/>
                      <w:szCs w:val="20"/>
                      <w:lang w:val="et-EE"/>
                    </w:rPr>
                    <w:t>Eesti riigikaitse võimearendused (infotelk kevadlaadal)</w:t>
                  </w:r>
                </w:p>
                <w:p w14:paraId="293BE8AB" w14:textId="77777777" w:rsidR="00BD492A" w:rsidRDefault="00BD492A" w:rsidP="00726B60">
                  <w:pPr>
                    <w:rPr>
                      <w:rFonts w:ascii="Times New Roman" w:hAnsi="Times New Roman" w:cs="Times New Roman"/>
                      <w:bCs/>
                      <w:szCs w:val="20"/>
                      <w:lang w:val="et-EE"/>
                    </w:rPr>
                  </w:pPr>
                </w:p>
                <w:p w14:paraId="1F273C6E" w14:textId="2EC6D8DD" w:rsidR="00BD492A" w:rsidRPr="00F41F32" w:rsidRDefault="00BD492A" w:rsidP="00726B60">
                  <w:pPr>
                    <w:rPr>
                      <w:rFonts w:ascii="Times New Roman" w:hAnsi="Times New Roman" w:cs="Times New Roman"/>
                      <w:bCs/>
                      <w:szCs w:val="20"/>
                      <w:lang w:val="et-EE"/>
                    </w:rPr>
                  </w:pPr>
                  <w:r>
                    <w:rPr>
                      <w:rFonts w:ascii="Times New Roman" w:hAnsi="Times New Roman" w:cs="Times New Roman"/>
                      <w:bCs/>
                      <w:szCs w:val="20"/>
                      <w:lang w:val="et-EE"/>
                    </w:rPr>
                    <w:t>Ajateenistus (kooliüritused)</w:t>
                  </w:r>
                </w:p>
              </w:tc>
              <w:tc>
                <w:tcPr>
                  <w:tcW w:w="1864" w:type="dxa"/>
                </w:tcPr>
                <w:p w14:paraId="273F6766" w14:textId="77777777" w:rsidR="002B3855" w:rsidRDefault="00BD492A" w:rsidP="00726B60">
                  <w:pPr>
                    <w:rPr>
                      <w:rFonts w:ascii="Times New Roman" w:hAnsi="Times New Roman" w:cs="Times New Roman"/>
                      <w:bCs/>
                      <w:szCs w:val="20"/>
                      <w:lang w:val="et-EE"/>
                    </w:rPr>
                  </w:pPr>
                  <w:r>
                    <w:rPr>
                      <w:rFonts w:ascii="Times New Roman" w:hAnsi="Times New Roman" w:cs="Times New Roman"/>
                      <w:bCs/>
                      <w:szCs w:val="20"/>
                      <w:lang w:val="et-EE"/>
                    </w:rPr>
                    <w:t>Sõjaline suurõppus</w:t>
                  </w:r>
                  <w:r w:rsidR="00335B94" w:rsidRPr="00F41F32">
                    <w:rPr>
                      <w:rFonts w:ascii="Times New Roman" w:hAnsi="Times New Roman" w:cs="Times New Roman"/>
                      <w:bCs/>
                      <w:szCs w:val="20"/>
                      <w:lang w:val="et-EE"/>
                    </w:rPr>
                    <w:t xml:space="preserve"> </w:t>
                  </w:r>
                  <w:r w:rsidR="002B3855" w:rsidRPr="00F41F32">
                    <w:rPr>
                      <w:rFonts w:ascii="Times New Roman" w:hAnsi="Times New Roman" w:cs="Times New Roman"/>
                      <w:bCs/>
                      <w:szCs w:val="20"/>
                      <w:lang w:val="et-EE"/>
                    </w:rPr>
                    <w:t>202</w:t>
                  </w:r>
                  <w:r w:rsidR="00953F10">
                    <w:rPr>
                      <w:rFonts w:ascii="Times New Roman" w:hAnsi="Times New Roman" w:cs="Times New Roman"/>
                      <w:bCs/>
                      <w:szCs w:val="20"/>
                      <w:lang w:val="et-EE"/>
                    </w:rPr>
                    <w:t>5</w:t>
                  </w:r>
                </w:p>
                <w:p w14:paraId="18F32B20" w14:textId="77777777" w:rsidR="00FD5EF3" w:rsidRDefault="00FD5EF3" w:rsidP="00726B60">
                  <w:pPr>
                    <w:rPr>
                      <w:rFonts w:ascii="Times New Roman" w:hAnsi="Times New Roman" w:cs="Times New Roman"/>
                      <w:bCs/>
                      <w:szCs w:val="20"/>
                      <w:lang w:val="et-EE"/>
                    </w:rPr>
                  </w:pPr>
                </w:p>
                <w:p w14:paraId="3F460879" w14:textId="2E4BAF11" w:rsidR="00FD5EF3" w:rsidRPr="00F41F32" w:rsidRDefault="00FD5EF3" w:rsidP="00726B60">
                  <w:pPr>
                    <w:rPr>
                      <w:rFonts w:ascii="Times New Roman" w:hAnsi="Times New Roman" w:cs="Times New Roman"/>
                      <w:bCs/>
                      <w:szCs w:val="20"/>
                      <w:lang w:val="et-EE"/>
                    </w:rPr>
                  </w:pPr>
                  <w:r>
                    <w:rPr>
                      <w:rFonts w:ascii="Times New Roman" w:hAnsi="Times New Roman" w:cs="Times New Roman"/>
                      <w:bCs/>
                      <w:szCs w:val="20"/>
                      <w:lang w:val="et-EE"/>
                    </w:rPr>
                    <w:t>Kaitsetahe</w:t>
                  </w:r>
                </w:p>
              </w:tc>
            </w:tr>
            <w:tr w:rsidR="002B3855" w:rsidRPr="00F41F32" w14:paraId="30D3CB06" w14:textId="77777777" w:rsidTr="000936B9">
              <w:trPr>
                <w:trHeight w:val="397"/>
              </w:trPr>
              <w:tc>
                <w:tcPr>
                  <w:tcW w:w="1083" w:type="dxa"/>
                </w:tcPr>
                <w:p w14:paraId="6AD4A0C9" w14:textId="5AF2A21A"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Juuni 202</w:t>
                  </w:r>
                  <w:r w:rsidR="002F09AF">
                    <w:rPr>
                      <w:rFonts w:ascii="Times New Roman" w:hAnsi="Times New Roman" w:cs="Times New Roman"/>
                      <w:bCs/>
                      <w:szCs w:val="20"/>
                      <w:lang w:val="et-EE"/>
                    </w:rPr>
                    <w:t>6</w:t>
                  </w:r>
                </w:p>
              </w:tc>
              <w:tc>
                <w:tcPr>
                  <w:tcW w:w="1680" w:type="dxa"/>
                </w:tcPr>
                <w:p w14:paraId="7A292824" w14:textId="3ED4B838" w:rsidR="002B3855" w:rsidRPr="00F41F32" w:rsidRDefault="00335B94" w:rsidP="00726B60">
                  <w:pPr>
                    <w:rPr>
                      <w:rFonts w:ascii="Times New Roman" w:hAnsi="Times New Roman" w:cs="Times New Roman"/>
                      <w:bCs/>
                      <w:szCs w:val="20"/>
                      <w:lang w:val="et-EE"/>
                    </w:rPr>
                  </w:pPr>
                  <w:r w:rsidRPr="00F41F32">
                    <w:rPr>
                      <w:rFonts w:ascii="Times New Roman" w:hAnsi="Times New Roman" w:cs="Times New Roman"/>
                      <w:bCs/>
                      <w:szCs w:val="20"/>
                      <w:lang w:val="et-EE"/>
                    </w:rPr>
                    <w:t>Riigikaitse noorte</w:t>
                  </w:r>
                  <w:r w:rsidR="002B3855" w:rsidRPr="00F41F32">
                    <w:rPr>
                      <w:rFonts w:ascii="Times New Roman" w:hAnsi="Times New Roman" w:cs="Times New Roman"/>
                      <w:bCs/>
                      <w:szCs w:val="20"/>
                      <w:lang w:val="et-EE"/>
                    </w:rPr>
                    <w:t>laager</w:t>
                  </w:r>
                  <w:r w:rsidRPr="00F41F32">
                    <w:rPr>
                      <w:rFonts w:ascii="Times New Roman" w:hAnsi="Times New Roman" w:cs="Times New Roman"/>
                      <w:bCs/>
                      <w:szCs w:val="20"/>
                      <w:lang w:val="et-EE"/>
                    </w:rPr>
                    <w:t xml:space="preserve"> </w:t>
                  </w:r>
                </w:p>
                <w:p w14:paraId="2ADBB9F2" w14:textId="77777777" w:rsidR="009970CB" w:rsidRPr="00F41F32" w:rsidRDefault="009970CB" w:rsidP="00726B60">
                  <w:pPr>
                    <w:rPr>
                      <w:rFonts w:ascii="Times New Roman" w:hAnsi="Times New Roman" w:cs="Times New Roman"/>
                      <w:bCs/>
                      <w:szCs w:val="20"/>
                      <w:lang w:val="et-EE"/>
                    </w:rPr>
                  </w:pPr>
                </w:p>
                <w:p w14:paraId="17F5E74A" w14:textId="43EE91A2"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 xml:space="preserve">Kaitseliit </w:t>
                  </w:r>
                  <w:r w:rsidR="00772932" w:rsidRPr="00F41F32">
                    <w:rPr>
                      <w:rFonts w:ascii="Times New Roman" w:hAnsi="Times New Roman" w:cs="Times New Roman"/>
                      <w:bCs/>
                      <w:szCs w:val="20"/>
                      <w:lang w:val="et-EE"/>
                    </w:rPr>
                    <w:t>(ekskursioon)</w:t>
                  </w:r>
                </w:p>
              </w:tc>
              <w:tc>
                <w:tcPr>
                  <w:tcW w:w="1864" w:type="dxa"/>
                </w:tcPr>
                <w:p w14:paraId="64F8BFD1" w14:textId="77777777"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Võidupüha</w:t>
                  </w:r>
                </w:p>
                <w:p w14:paraId="7797F379" w14:textId="77777777" w:rsidR="00726B60" w:rsidRPr="00F41F32" w:rsidRDefault="00726B60" w:rsidP="00726B60">
                  <w:pPr>
                    <w:rPr>
                      <w:rFonts w:ascii="Times New Roman" w:hAnsi="Times New Roman" w:cs="Times New Roman"/>
                      <w:bCs/>
                      <w:szCs w:val="20"/>
                      <w:lang w:val="et-EE"/>
                    </w:rPr>
                  </w:pPr>
                </w:p>
                <w:p w14:paraId="4FB6BF40" w14:textId="0945B9B7" w:rsidR="00726B60" w:rsidRPr="00F41F32" w:rsidRDefault="00FF05CB" w:rsidP="00726B60">
                  <w:pPr>
                    <w:rPr>
                      <w:rFonts w:ascii="Times New Roman" w:hAnsi="Times New Roman" w:cs="Times New Roman"/>
                      <w:bCs/>
                      <w:szCs w:val="20"/>
                      <w:lang w:val="et-EE"/>
                    </w:rPr>
                  </w:pPr>
                  <w:r>
                    <w:rPr>
                      <w:rFonts w:ascii="Times New Roman" w:hAnsi="Times New Roman" w:cs="Times New Roman"/>
                      <w:bCs/>
                      <w:szCs w:val="20"/>
                      <w:lang w:val="et-EE"/>
                    </w:rPr>
                    <w:t>Sõjalise kaitse vabatahtlikud</w:t>
                  </w:r>
                </w:p>
              </w:tc>
            </w:tr>
            <w:tr w:rsidR="002B3855" w:rsidRPr="00F41F32" w14:paraId="6784929E" w14:textId="77777777" w:rsidTr="000936B9">
              <w:trPr>
                <w:trHeight w:val="397"/>
              </w:trPr>
              <w:tc>
                <w:tcPr>
                  <w:tcW w:w="1083" w:type="dxa"/>
                </w:tcPr>
                <w:p w14:paraId="482077AD" w14:textId="562665BB"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Juuli 202</w:t>
                  </w:r>
                  <w:r w:rsidR="002F09AF">
                    <w:rPr>
                      <w:rFonts w:ascii="Times New Roman" w:hAnsi="Times New Roman" w:cs="Times New Roman"/>
                      <w:bCs/>
                      <w:szCs w:val="20"/>
                      <w:lang w:val="et-EE"/>
                    </w:rPr>
                    <w:t>6</w:t>
                  </w:r>
                </w:p>
              </w:tc>
              <w:tc>
                <w:tcPr>
                  <w:tcW w:w="1680" w:type="dxa"/>
                </w:tcPr>
                <w:p w14:paraId="41524CA6" w14:textId="77777777" w:rsidR="00107528" w:rsidRDefault="00107528" w:rsidP="00726B60">
                  <w:pPr>
                    <w:rPr>
                      <w:rFonts w:ascii="Times New Roman" w:hAnsi="Times New Roman" w:cs="Times New Roman"/>
                      <w:bCs/>
                      <w:szCs w:val="20"/>
                      <w:lang w:val="et-EE"/>
                    </w:rPr>
                  </w:pPr>
                  <w:r w:rsidRPr="00F41F32">
                    <w:rPr>
                      <w:rFonts w:ascii="Times New Roman" w:hAnsi="Times New Roman" w:cs="Times New Roman"/>
                      <w:bCs/>
                      <w:szCs w:val="20"/>
                      <w:lang w:val="et-EE"/>
                    </w:rPr>
                    <w:t xml:space="preserve">Riigikaitse </w:t>
                  </w:r>
                  <w:r w:rsidR="00C37956" w:rsidRPr="00F41F32">
                    <w:rPr>
                      <w:rFonts w:ascii="Times New Roman" w:hAnsi="Times New Roman" w:cs="Times New Roman"/>
                      <w:bCs/>
                      <w:szCs w:val="20"/>
                      <w:lang w:val="et-EE"/>
                    </w:rPr>
                    <w:t>suur</w:t>
                  </w:r>
                  <w:r w:rsidRPr="00F41F32">
                    <w:rPr>
                      <w:rFonts w:ascii="Times New Roman" w:hAnsi="Times New Roman" w:cs="Times New Roman"/>
                      <w:bCs/>
                      <w:szCs w:val="20"/>
                      <w:lang w:val="et-EE"/>
                    </w:rPr>
                    <w:t>laager</w:t>
                  </w:r>
                  <w:r w:rsidR="00726B60" w:rsidRPr="00F41F32">
                    <w:rPr>
                      <w:rFonts w:ascii="Times New Roman" w:hAnsi="Times New Roman" w:cs="Times New Roman"/>
                      <w:bCs/>
                      <w:szCs w:val="20"/>
                      <w:lang w:val="et-EE"/>
                    </w:rPr>
                    <w:t xml:space="preserve"> </w:t>
                  </w:r>
                  <w:r w:rsidR="003C3C0B">
                    <w:rPr>
                      <w:rFonts w:ascii="Times New Roman" w:hAnsi="Times New Roman" w:cs="Times New Roman"/>
                      <w:bCs/>
                      <w:szCs w:val="20"/>
                      <w:lang w:val="et-EE"/>
                    </w:rPr>
                    <w:t>NATO liitlastega</w:t>
                  </w:r>
                </w:p>
                <w:p w14:paraId="1BE56F84" w14:textId="795A97C9" w:rsidR="000936B9" w:rsidRPr="00F41F32" w:rsidRDefault="000936B9" w:rsidP="00726B60">
                  <w:pPr>
                    <w:rPr>
                      <w:rFonts w:ascii="Times New Roman" w:hAnsi="Times New Roman" w:cs="Times New Roman"/>
                      <w:bCs/>
                      <w:szCs w:val="20"/>
                      <w:lang w:val="et-EE"/>
                    </w:rPr>
                  </w:pPr>
                </w:p>
              </w:tc>
              <w:tc>
                <w:tcPr>
                  <w:tcW w:w="1864" w:type="dxa"/>
                </w:tcPr>
                <w:p w14:paraId="51906F44" w14:textId="77777777"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Ajateenistus</w:t>
                  </w:r>
                </w:p>
                <w:p w14:paraId="04C802B6" w14:textId="77777777" w:rsidR="00726B60" w:rsidRDefault="00726B60" w:rsidP="00726B60">
                  <w:pPr>
                    <w:rPr>
                      <w:rFonts w:ascii="Times New Roman" w:hAnsi="Times New Roman" w:cs="Times New Roman"/>
                      <w:bCs/>
                      <w:szCs w:val="20"/>
                      <w:lang w:val="et-EE"/>
                    </w:rPr>
                  </w:pPr>
                </w:p>
                <w:p w14:paraId="4FEEE238" w14:textId="77777777" w:rsidR="00FF05CB" w:rsidRPr="00F41F32" w:rsidRDefault="00FF05CB" w:rsidP="00FF05CB">
                  <w:pPr>
                    <w:rPr>
                      <w:rFonts w:ascii="Times New Roman" w:hAnsi="Times New Roman" w:cs="Times New Roman"/>
                      <w:bCs/>
                      <w:szCs w:val="20"/>
                      <w:lang w:val="et-EE"/>
                    </w:rPr>
                  </w:pPr>
                  <w:r w:rsidRPr="00F41F32">
                    <w:rPr>
                      <w:rFonts w:ascii="Times New Roman" w:hAnsi="Times New Roman" w:cs="Times New Roman"/>
                      <w:bCs/>
                      <w:szCs w:val="20"/>
                      <w:lang w:val="et-EE"/>
                    </w:rPr>
                    <w:t>Riigikaitseressursid</w:t>
                  </w:r>
                </w:p>
                <w:p w14:paraId="4BF3EAD4" w14:textId="399BC1F3" w:rsidR="00FF05CB" w:rsidRPr="00F41F32" w:rsidRDefault="00FF05CB" w:rsidP="00726B60">
                  <w:pPr>
                    <w:rPr>
                      <w:rFonts w:ascii="Times New Roman" w:hAnsi="Times New Roman" w:cs="Times New Roman"/>
                      <w:bCs/>
                      <w:szCs w:val="20"/>
                      <w:lang w:val="et-EE"/>
                    </w:rPr>
                  </w:pPr>
                </w:p>
              </w:tc>
            </w:tr>
            <w:tr w:rsidR="002B3855" w:rsidRPr="00C07F86" w14:paraId="25D3E689" w14:textId="77777777" w:rsidTr="000936B9">
              <w:trPr>
                <w:trHeight w:val="397"/>
              </w:trPr>
              <w:tc>
                <w:tcPr>
                  <w:tcW w:w="1083" w:type="dxa"/>
                </w:tcPr>
                <w:p w14:paraId="63F99BCD" w14:textId="649F8D66"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August 202</w:t>
                  </w:r>
                  <w:r w:rsidR="002F09AF">
                    <w:rPr>
                      <w:rFonts w:ascii="Times New Roman" w:hAnsi="Times New Roman" w:cs="Times New Roman"/>
                      <w:bCs/>
                      <w:szCs w:val="20"/>
                      <w:lang w:val="et-EE"/>
                    </w:rPr>
                    <w:t>6</w:t>
                  </w:r>
                </w:p>
              </w:tc>
              <w:tc>
                <w:tcPr>
                  <w:tcW w:w="1680" w:type="dxa"/>
                </w:tcPr>
                <w:p w14:paraId="7AAE504A" w14:textId="274679B6" w:rsidR="00335B94" w:rsidRPr="00F41F32" w:rsidRDefault="00335B94" w:rsidP="00726B60">
                  <w:pPr>
                    <w:rPr>
                      <w:rFonts w:ascii="Times New Roman" w:hAnsi="Times New Roman" w:cs="Times New Roman"/>
                      <w:bCs/>
                      <w:szCs w:val="20"/>
                      <w:lang w:val="et-EE"/>
                    </w:rPr>
                  </w:pPr>
                  <w:r w:rsidRPr="00F41F32">
                    <w:rPr>
                      <w:rFonts w:ascii="Times New Roman" w:hAnsi="Times New Roman" w:cs="Times New Roman"/>
                      <w:bCs/>
                      <w:szCs w:val="20"/>
                      <w:lang w:val="et-EE"/>
                    </w:rPr>
                    <w:t xml:space="preserve">Riigikaitse noortelaager </w:t>
                  </w:r>
                  <w:r w:rsidR="001A54EC" w:rsidRPr="00F41F32">
                    <w:rPr>
                      <w:rFonts w:ascii="Times New Roman" w:hAnsi="Times New Roman" w:cs="Times New Roman"/>
                      <w:bCs/>
                      <w:szCs w:val="20"/>
                      <w:lang w:val="et-EE"/>
                    </w:rPr>
                    <w:t>(</w:t>
                  </w:r>
                  <w:r w:rsidRPr="00F41F32">
                    <w:rPr>
                      <w:rFonts w:ascii="Times New Roman" w:hAnsi="Times New Roman" w:cs="Times New Roman"/>
                      <w:bCs/>
                      <w:szCs w:val="20"/>
                      <w:lang w:val="et-EE"/>
                    </w:rPr>
                    <w:t>Kaitseliit</w:t>
                  </w:r>
                  <w:r w:rsidR="001A54EC" w:rsidRPr="00F41F32">
                    <w:rPr>
                      <w:rFonts w:ascii="Times New Roman" w:hAnsi="Times New Roman" w:cs="Times New Roman"/>
                      <w:bCs/>
                      <w:szCs w:val="20"/>
                      <w:lang w:val="et-EE"/>
                    </w:rPr>
                    <w:t>)</w:t>
                  </w:r>
                </w:p>
                <w:p w14:paraId="36F12DBA" w14:textId="77777777" w:rsidR="003136AA" w:rsidRPr="00F41F32" w:rsidRDefault="003136AA" w:rsidP="00726B60">
                  <w:pPr>
                    <w:rPr>
                      <w:rFonts w:ascii="Times New Roman" w:hAnsi="Times New Roman" w:cs="Times New Roman"/>
                      <w:bCs/>
                      <w:szCs w:val="20"/>
                      <w:lang w:val="et-EE"/>
                    </w:rPr>
                  </w:pPr>
                </w:p>
                <w:p w14:paraId="79DAF098" w14:textId="14DFB52A" w:rsidR="003136AA" w:rsidRPr="00F41F32" w:rsidRDefault="00B27108" w:rsidP="00726B60">
                  <w:pPr>
                    <w:rPr>
                      <w:rFonts w:ascii="Times New Roman" w:hAnsi="Times New Roman" w:cs="Times New Roman"/>
                      <w:bCs/>
                      <w:szCs w:val="20"/>
                      <w:lang w:val="et-EE"/>
                    </w:rPr>
                  </w:pPr>
                  <w:r>
                    <w:rPr>
                      <w:rFonts w:ascii="Times New Roman" w:hAnsi="Times New Roman" w:cs="Times New Roman"/>
                      <w:bCs/>
                      <w:szCs w:val="20"/>
                      <w:lang w:val="et-EE"/>
                    </w:rPr>
                    <w:t>S</w:t>
                  </w:r>
                  <w:r w:rsidR="003136AA" w:rsidRPr="00F41F32">
                    <w:rPr>
                      <w:rFonts w:ascii="Times New Roman" w:hAnsi="Times New Roman" w:cs="Times New Roman"/>
                      <w:bCs/>
                      <w:szCs w:val="20"/>
                      <w:lang w:val="et-EE"/>
                    </w:rPr>
                    <w:t>uvelaat</w:t>
                  </w:r>
                  <w:r w:rsidR="001A54EC" w:rsidRPr="00F41F32">
                    <w:rPr>
                      <w:rFonts w:ascii="Times New Roman" w:hAnsi="Times New Roman" w:cs="Times New Roman"/>
                      <w:bCs/>
                      <w:szCs w:val="20"/>
                      <w:lang w:val="et-EE"/>
                    </w:rPr>
                    <w:t xml:space="preserve"> (laiapindne riigikaitse)</w:t>
                  </w:r>
                </w:p>
              </w:tc>
              <w:tc>
                <w:tcPr>
                  <w:tcW w:w="1864" w:type="dxa"/>
                </w:tcPr>
                <w:p w14:paraId="6D97F6D1" w14:textId="77777777"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Taasiseseisvumispäev</w:t>
                  </w:r>
                </w:p>
                <w:p w14:paraId="530C8D57" w14:textId="77777777" w:rsidR="00726B60" w:rsidRPr="00F41F32" w:rsidRDefault="00726B60" w:rsidP="00726B60">
                  <w:pPr>
                    <w:rPr>
                      <w:rFonts w:ascii="Times New Roman" w:hAnsi="Times New Roman" w:cs="Times New Roman"/>
                      <w:bCs/>
                      <w:szCs w:val="20"/>
                      <w:lang w:val="et-EE"/>
                    </w:rPr>
                  </w:pPr>
                </w:p>
                <w:p w14:paraId="5F4CF15A" w14:textId="50BCDEBD" w:rsidR="00726B60" w:rsidRPr="00F41F32" w:rsidRDefault="00726B60" w:rsidP="00726B60">
                  <w:pPr>
                    <w:rPr>
                      <w:rFonts w:ascii="Times New Roman" w:hAnsi="Times New Roman" w:cs="Times New Roman"/>
                      <w:bCs/>
                      <w:szCs w:val="20"/>
                      <w:lang w:val="et-EE"/>
                    </w:rPr>
                  </w:pPr>
                  <w:r w:rsidRPr="00F41F32">
                    <w:rPr>
                      <w:rFonts w:ascii="Times New Roman" w:hAnsi="Times New Roman" w:cs="Times New Roman"/>
                      <w:bCs/>
                      <w:szCs w:val="20"/>
                      <w:lang w:val="et-EE"/>
                    </w:rPr>
                    <w:t>Elanike hoiakud riigikaitse ja julgeoleku suhtes</w:t>
                  </w:r>
                </w:p>
              </w:tc>
            </w:tr>
            <w:tr w:rsidR="002B3855" w:rsidRPr="00F41F32" w14:paraId="3DB6AB18" w14:textId="77777777" w:rsidTr="000936B9">
              <w:trPr>
                <w:trHeight w:val="397"/>
              </w:trPr>
              <w:tc>
                <w:tcPr>
                  <w:tcW w:w="1083" w:type="dxa"/>
                </w:tcPr>
                <w:p w14:paraId="4D3FCB45" w14:textId="2233C1F5"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September 202</w:t>
                  </w:r>
                  <w:r w:rsidR="002F09AF">
                    <w:rPr>
                      <w:rFonts w:ascii="Times New Roman" w:hAnsi="Times New Roman" w:cs="Times New Roman"/>
                      <w:bCs/>
                      <w:szCs w:val="20"/>
                      <w:lang w:val="et-EE"/>
                    </w:rPr>
                    <w:t>6</w:t>
                  </w:r>
                </w:p>
              </w:tc>
              <w:tc>
                <w:tcPr>
                  <w:tcW w:w="1680" w:type="dxa"/>
                </w:tcPr>
                <w:p w14:paraId="7362435D" w14:textId="77777777" w:rsidR="00C37956" w:rsidRPr="00F41F32" w:rsidRDefault="00C37956" w:rsidP="00726B60">
                  <w:pPr>
                    <w:rPr>
                      <w:rFonts w:ascii="Times New Roman" w:hAnsi="Times New Roman" w:cs="Times New Roman"/>
                      <w:bCs/>
                      <w:szCs w:val="20"/>
                      <w:lang w:val="et-EE"/>
                    </w:rPr>
                  </w:pPr>
                  <w:r w:rsidRPr="00F41F32">
                    <w:rPr>
                      <w:rFonts w:ascii="Times New Roman" w:hAnsi="Times New Roman" w:cs="Times New Roman"/>
                      <w:bCs/>
                      <w:szCs w:val="20"/>
                      <w:lang w:val="et-EE"/>
                    </w:rPr>
                    <w:t xml:space="preserve">Ajateenistus </w:t>
                  </w:r>
                </w:p>
                <w:p w14:paraId="10925203" w14:textId="77777777" w:rsidR="00C37956" w:rsidRPr="00F41F32" w:rsidRDefault="00C37956" w:rsidP="00726B60">
                  <w:pPr>
                    <w:rPr>
                      <w:rFonts w:ascii="Times New Roman" w:hAnsi="Times New Roman" w:cs="Times New Roman"/>
                      <w:bCs/>
                      <w:szCs w:val="20"/>
                      <w:lang w:val="et-EE"/>
                    </w:rPr>
                  </w:pPr>
                </w:p>
                <w:p w14:paraId="5E36B0DC" w14:textId="77777777" w:rsidR="002B3855"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lastRenderedPageBreak/>
                    <w:t>NATO liitlased Eestis</w:t>
                  </w:r>
                  <w:r w:rsidR="003136AA" w:rsidRPr="00F41F32">
                    <w:rPr>
                      <w:rFonts w:ascii="Times New Roman" w:hAnsi="Times New Roman" w:cs="Times New Roman"/>
                      <w:bCs/>
                      <w:szCs w:val="20"/>
                      <w:lang w:val="et-EE"/>
                    </w:rPr>
                    <w:t xml:space="preserve"> (kooliüritus</w:t>
                  </w:r>
                  <w:r w:rsidR="00C37956" w:rsidRPr="00F41F32">
                    <w:rPr>
                      <w:rFonts w:ascii="Times New Roman" w:hAnsi="Times New Roman" w:cs="Times New Roman"/>
                      <w:bCs/>
                      <w:szCs w:val="20"/>
                      <w:lang w:val="et-EE"/>
                    </w:rPr>
                    <w:t>ed</w:t>
                  </w:r>
                  <w:r w:rsidR="003136AA" w:rsidRPr="00F41F32">
                    <w:rPr>
                      <w:rFonts w:ascii="Times New Roman" w:hAnsi="Times New Roman" w:cs="Times New Roman"/>
                      <w:bCs/>
                      <w:szCs w:val="20"/>
                      <w:lang w:val="et-EE"/>
                    </w:rPr>
                    <w:t>)</w:t>
                  </w:r>
                </w:p>
                <w:p w14:paraId="16EB3D64" w14:textId="237E01CB" w:rsidR="00B27108" w:rsidRPr="00F41F32" w:rsidRDefault="00B27108" w:rsidP="00726B60">
                  <w:pPr>
                    <w:rPr>
                      <w:rFonts w:ascii="Times New Roman" w:hAnsi="Times New Roman" w:cs="Times New Roman"/>
                      <w:bCs/>
                      <w:szCs w:val="20"/>
                      <w:lang w:val="et-EE"/>
                    </w:rPr>
                  </w:pPr>
                </w:p>
              </w:tc>
              <w:tc>
                <w:tcPr>
                  <w:tcW w:w="1864" w:type="dxa"/>
                </w:tcPr>
                <w:p w14:paraId="62570598" w14:textId="77777777"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lastRenderedPageBreak/>
                    <w:t>Naised ajateenistuses</w:t>
                  </w:r>
                </w:p>
                <w:p w14:paraId="728B485E" w14:textId="77777777" w:rsidR="00726B60" w:rsidRPr="00F41F32" w:rsidRDefault="00726B60" w:rsidP="00726B60">
                  <w:pPr>
                    <w:rPr>
                      <w:rFonts w:ascii="Times New Roman" w:hAnsi="Times New Roman" w:cs="Times New Roman"/>
                      <w:bCs/>
                      <w:szCs w:val="20"/>
                      <w:lang w:val="et-EE"/>
                    </w:rPr>
                  </w:pPr>
                </w:p>
                <w:p w14:paraId="599ED74E" w14:textId="28E36886" w:rsidR="00726B60" w:rsidRPr="00F41F32" w:rsidRDefault="00726B60" w:rsidP="00726B60">
                  <w:pPr>
                    <w:rPr>
                      <w:rFonts w:ascii="Times New Roman" w:hAnsi="Times New Roman" w:cs="Times New Roman"/>
                      <w:bCs/>
                      <w:szCs w:val="20"/>
                      <w:lang w:val="et-EE"/>
                    </w:rPr>
                  </w:pPr>
                  <w:r w:rsidRPr="00F41F32">
                    <w:rPr>
                      <w:rFonts w:ascii="Times New Roman" w:hAnsi="Times New Roman" w:cs="Times New Roman"/>
                      <w:bCs/>
                      <w:szCs w:val="20"/>
                      <w:lang w:val="et-EE"/>
                    </w:rPr>
                    <w:lastRenderedPageBreak/>
                    <w:t>Õppekogunemised</w:t>
                  </w:r>
                </w:p>
              </w:tc>
            </w:tr>
            <w:tr w:rsidR="002B3855" w:rsidRPr="00F41F32" w14:paraId="7EA8B995" w14:textId="77777777" w:rsidTr="000936B9">
              <w:trPr>
                <w:trHeight w:val="397"/>
              </w:trPr>
              <w:tc>
                <w:tcPr>
                  <w:tcW w:w="1083" w:type="dxa"/>
                </w:tcPr>
                <w:p w14:paraId="23CE96CE" w14:textId="65637803"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lastRenderedPageBreak/>
                    <w:t>Oktoober 202</w:t>
                  </w:r>
                  <w:r w:rsidR="002F09AF">
                    <w:rPr>
                      <w:rFonts w:ascii="Times New Roman" w:hAnsi="Times New Roman" w:cs="Times New Roman"/>
                      <w:bCs/>
                      <w:szCs w:val="20"/>
                      <w:lang w:val="et-EE"/>
                    </w:rPr>
                    <w:t>6</w:t>
                  </w:r>
                </w:p>
              </w:tc>
              <w:tc>
                <w:tcPr>
                  <w:tcW w:w="1680" w:type="dxa"/>
                </w:tcPr>
                <w:p w14:paraId="3754992D" w14:textId="77777777" w:rsidR="002B3855" w:rsidRDefault="00335B94" w:rsidP="00726B60">
                  <w:pPr>
                    <w:rPr>
                      <w:rFonts w:ascii="Times New Roman" w:hAnsi="Times New Roman" w:cs="Times New Roman"/>
                      <w:bCs/>
                      <w:szCs w:val="20"/>
                      <w:lang w:val="et-EE"/>
                    </w:rPr>
                  </w:pPr>
                  <w:r w:rsidRPr="00F41F32">
                    <w:rPr>
                      <w:rFonts w:ascii="Times New Roman" w:hAnsi="Times New Roman" w:cs="Times New Roman"/>
                      <w:bCs/>
                      <w:szCs w:val="20"/>
                      <w:lang w:val="et-EE"/>
                    </w:rPr>
                    <w:t xml:space="preserve">Kaitseväe akadeemia / </w:t>
                  </w:r>
                  <w:r w:rsidR="002B3855" w:rsidRPr="00F41F32">
                    <w:rPr>
                      <w:rFonts w:ascii="Times New Roman" w:hAnsi="Times New Roman" w:cs="Times New Roman"/>
                      <w:bCs/>
                      <w:szCs w:val="20"/>
                      <w:lang w:val="et-EE"/>
                    </w:rPr>
                    <w:t xml:space="preserve">Scoutspataljon </w:t>
                  </w:r>
                  <w:r w:rsidR="003136AA" w:rsidRPr="00F41F32">
                    <w:rPr>
                      <w:rFonts w:ascii="Times New Roman" w:hAnsi="Times New Roman" w:cs="Times New Roman"/>
                      <w:bCs/>
                      <w:szCs w:val="20"/>
                      <w:lang w:val="et-EE"/>
                    </w:rPr>
                    <w:t>(</w:t>
                  </w:r>
                  <w:r w:rsidR="0006506F" w:rsidRPr="00F41F32">
                    <w:rPr>
                      <w:rFonts w:ascii="Times New Roman" w:hAnsi="Times New Roman" w:cs="Times New Roman"/>
                      <w:bCs/>
                      <w:szCs w:val="20"/>
                      <w:lang w:val="et-EE"/>
                    </w:rPr>
                    <w:t>kooliüritus</w:t>
                  </w:r>
                  <w:r w:rsidR="00726B60" w:rsidRPr="00F41F32">
                    <w:rPr>
                      <w:rFonts w:ascii="Times New Roman" w:hAnsi="Times New Roman" w:cs="Times New Roman"/>
                      <w:bCs/>
                      <w:szCs w:val="20"/>
                      <w:lang w:val="et-EE"/>
                    </w:rPr>
                    <w:t>ed</w:t>
                  </w:r>
                  <w:r w:rsidR="003136AA" w:rsidRPr="00F41F32">
                    <w:rPr>
                      <w:rFonts w:ascii="Times New Roman" w:hAnsi="Times New Roman" w:cs="Times New Roman"/>
                      <w:bCs/>
                      <w:szCs w:val="20"/>
                      <w:lang w:val="et-EE"/>
                    </w:rPr>
                    <w:t>)</w:t>
                  </w:r>
                </w:p>
                <w:p w14:paraId="65AACD0D" w14:textId="77777777" w:rsidR="003C3C0B" w:rsidRDefault="003C3C0B" w:rsidP="00726B60">
                  <w:pPr>
                    <w:rPr>
                      <w:rFonts w:ascii="Times New Roman" w:hAnsi="Times New Roman" w:cs="Times New Roman"/>
                      <w:bCs/>
                      <w:szCs w:val="20"/>
                      <w:lang w:val="et-EE"/>
                    </w:rPr>
                  </w:pPr>
                </w:p>
                <w:p w14:paraId="477C2391" w14:textId="359F59F4" w:rsidR="003C3C0B" w:rsidRPr="00F41F32" w:rsidRDefault="003C3C0B" w:rsidP="00726B60">
                  <w:pPr>
                    <w:rPr>
                      <w:rFonts w:ascii="Times New Roman" w:hAnsi="Times New Roman" w:cs="Times New Roman"/>
                      <w:bCs/>
                      <w:szCs w:val="20"/>
                      <w:lang w:val="et-EE"/>
                    </w:rPr>
                  </w:pPr>
                  <w:r>
                    <w:rPr>
                      <w:rFonts w:ascii="Times New Roman" w:hAnsi="Times New Roman" w:cs="Times New Roman"/>
                      <w:bCs/>
                      <w:szCs w:val="20"/>
                      <w:lang w:val="et-EE"/>
                    </w:rPr>
                    <w:t>Riigikaitse koolitus sidusrühmadele</w:t>
                  </w:r>
                </w:p>
              </w:tc>
              <w:tc>
                <w:tcPr>
                  <w:tcW w:w="1864" w:type="dxa"/>
                </w:tcPr>
                <w:p w14:paraId="006D5D80" w14:textId="77777777"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Karjäär Eesti kaitseväes</w:t>
                  </w:r>
                </w:p>
              </w:tc>
            </w:tr>
            <w:tr w:rsidR="002B3855" w:rsidRPr="00F41F32" w14:paraId="0238A4CF" w14:textId="77777777" w:rsidTr="000936B9">
              <w:trPr>
                <w:trHeight w:val="397"/>
              </w:trPr>
              <w:tc>
                <w:tcPr>
                  <w:tcW w:w="1083" w:type="dxa"/>
                </w:tcPr>
                <w:p w14:paraId="29E49147" w14:textId="7CF5597F"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November 202</w:t>
                  </w:r>
                  <w:r w:rsidR="002F09AF">
                    <w:rPr>
                      <w:rFonts w:ascii="Times New Roman" w:hAnsi="Times New Roman" w:cs="Times New Roman"/>
                      <w:bCs/>
                      <w:szCs w:val="20"/>
                      <w:lang w:val="et-EE"/>
                    </w:rPr>
                    <w:t>6</w:t>
                  </w:r>
                </w:p>
              </w:tc>
              <w:tc>
                <w:tcPr>
                  <w:tcW w:w="1680" w:type="dxa"/>
                </w:tcPr>
                <w:p w14:paraId="04C8DF97" w14:textId="77777777" w:rsidR="002B3855"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NATO liitlased Eestis</w:t>
                  </w:r>
                  <w:r w:rsidR="003136AA" w:rsidRPr="00F41F32">
                    <w:rPr>
                      <w:rFonts w:ascii="Times New Roman" w:hAnsi="Times New Roman" w:cs="Times New Roman"/>
                      <w:bCs/>
                      <w:szCs w:val="20"/>
                      <w:lang w:val="et-EE"/>
                    </w:rPr>
                    <w:t xml:space="preserve"> (kooliüritus</w:t>
                  </w:r>
                  <w:r w:rsidR="00726B60" w:rsidRPr="00F41F32">
                    <w:rPr>
                      <w:rFonts w:ascii="Times New Roman" w:hAnsi="Times New Roman" w:cs="Times New Roman"/>
                      <w:bCs/>
                      <w:szCs w:val="20"/>
                      <w:lang w:val="et-EE"/>
                    </w:rPr>
                    <w:t>ed</w:t>
                  </w:r>
                  <w:r w:rsidR="003136AA" w:rsidRPr="00F41F32">
                    <w:rPr>
                      <w:rFonts w:ascii="Times New Roman" w:hAnsi="Times New Roman" w:cs="Times New Roman"/>
                      <w:bCs/>
                      <w:szCs w:val="20"/>
                      <w:lang w:val="et-EE"/>
                    </w:rPr>
                    <w:t>)</w:t>
                  </w:r>
                </w:p>
                <w:p w14:paraId="22EF7E81" w14:textId="77777777" w:rsidR="003C3C0B" w:rsidRDefault="003C3C0B" w:rsidP="00726B60">
                  <w:pPr>
                    <w:rPr>
                      <w:rFonts w:ascii="Times New Roman" w:hAnsi="Times New Roman" w:cs="Times New Roman"/>
                      <w:bCs/>
                      <w:szCs w:val="20"/>
                      <w:lang w:val="et-EE"/>
                    </w:rPr>
                  </w:pPr>
                </w:p>
                <w:p w14:paraId="40A61175" w14:textId="05040F7B" w:rsidR="003C3C0B" w:rsidRPr="00F41F32" w:rsidRDefault="003C3C0B" w:rsidP="00726B60">
                  <w:pPr>
                    <w:rPr>
                      <w:rFonts w:ascii="Times New Roman" w:hAnsi="Times New Roman" w:cs="Times New Roman"/>
                      <w:bCs/>
                      <w:szCs w:val="20"/>
                      <w:lang w:val="et-EE"/>
                    </w:rPr>
                  </w:pPr>
                  <w:r>
                    <w:rPr>
                      <w:rFonts w:ascii="Times New Roman" w:hAnsi="Times New Roman" w:cs="Times New Roman"/>
                      <w:bCs/>
                      <w:szCs w:val="20"/>
                      <w:lang w:val="et-EE"/>
                    </w:rPr>
                    <w:t>Isadepäeva tähistamine</w:t>
                  </w:r>
                </w:p>
              </w:tc>
              <w:tc>
                <w:tcPr>
                  <w:tcW w:w="1864" w:type="dxa"/>
                </w:tcPr>
                <w:p w14:paraId="3DF885FA" w14:textId="272D6683" w:rsidR="002B3855" w:rsidRPr="00F41F32" w:rsidRDefault="002528C2" w:rsidP="00726B60">
                  <w:pPr>
                    <w:rPr>
                      <w:rFonts w:ascii="Times New Roman" w:hAnsi="Times New Roman" w:cs="Times New Roman"/>
                      <w:bCs/>
                      <w:szCs w:val="20"/>
                      <w:lang w:val="et-EE"/>
                    </w:rPr>
                  </w:pPr>
                  <w:r w:rsidRPr="00F41F32">
                    <w:rPr>
                      <w:rFonts w:ascii="Times New Roman" w:hAnsi="Times New Roman" w:cs="Times New Roman"/>
                      <w:bCs/>
                      <w:szCs w:val="20"/>
                      <w:lang w:val="et-EE"/>
                    </w:rPr>
                    <w:t>NATO eFP Eestis</w:t>
                  </w:r>
                </w:p>
              </w:tc>
            </w:tr>
            <w:tr w:rsidR="002B3855" w:rsidRPr="00F41F32" w14:paraId="35111677" w14:textId="77777777" w:rsidTr="000936B9">
              <w:trPr>
                <w:trHeight w:val="397"/>
              </w:trPr>
              <w:tc>
                <w:tcPr>
                  <w:tcW w:w="1083" w:type="dxa"/>
                </w:tcPr>
                <w:p w14:paraId="52175CA2" w14:textId="5E5B77BB"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Detsember 202</w:t>
                  </w:r>
                  <w:r w:rsidR="002F09AF">
                    <w:rPr>
                      <w:rFonts w:ascii="Times New Roman" w:hAnsi="Times New Roman" w:cs="Times New Roman"/>
                      <w:bCs/>
                      <w:szCs w:val="20"/>
                      <w:lang w:val="et-EE"/>
                    </w:rPr>
                    <w:t>6</w:t>
                  </w:r>
                </w:p>
              </w:tc>
              <w:tc>
                <w:tcPr>
                  <w:tcW w:w="1680" w:type="dxa"/>
                </w:tcPr>
                <w:p w14:paraId="56259DC0" w14:textId="449165E4" w:rsidR="002B3855" w:rsidRDefault="00437698" w:rsidP="00726B60">
                  <w:pPr>
                    <w:rPr>
                      <w:rFonts w:ascii="Times New Roman" w:hAnsi="Times New Roman" w:cs="Times New Roman"/>
                      <w:bCs/>
                      <w:szCs w:val="20"/>
                      <w:lang w:val="et-EE"/>
                    </w:rPr>
                  </w:pPr>
                  <w:r w:rsidRPr="00F41F32">
                    <w:rPr>
                      <w:rFonts w:ascii="Times New Roman" w:hAnsi="Times New Roman" w:cs="Times New Roman"/>
                      <w:bCs/>
                      <w:szCs w:val="20"/>
                      <w:lang w:val="et-EE"/>
                    </w:rPr>
                    <w:t>Eesti s</w:t>
                  </w:r>
                  <w:r w:rsidR="009970CB" w:rsidRPr="00F41F32">
                    <w:rPr>
                      <w:rFonts w:ascii="Times New Roman" w:hAnsi="Times New Roman" w:cs="Times New Roman"/>
                      <w:bCs/>
                      <w:szCs w:val="20"/>
                      <w:lang w:val="et-EE"/>
                    </w:rPr>
                    <w:t>õja</w:t>
                  </w:r>
                  <w:r w:rsidRPr="00F41F32">
                    <w:rPr>
                      <w:rFonts w:ascii="Times New Roman" w:hAnsi="Times New Roman" w:cs="Times New Roman"/>
                      <w:bCs/>
                      <w:szCs w:val="20"/>
                      <w:lang w:val="et-EE"/>
                    </w:rPr>
                    <w:t xml:space="preserve">muuseum </w:t>
                  </w:r>
                  <w:r w:rsidR="00C37956" w:rsidRPr="00F41F32">
                    <w:rPr>
                      <w:rFonts w:ascii="Times New Roman" w:hAnsi="Times New Roman" w:cs="Times New Roman"/>
                      <w:bCs/>
                      <w:szCs w:val="20"/>
                      <w:lang w:val="et-EE"/>
                    </w:rPr>
                    <w:t xml:space="preserve">või Vabamu </w:t>
                  </w:r>
                  <w:r w:rsidR="009970CB" w:rsidRPr="00F41F32">
                    <w:rPr>
                      <w:rFonts w:ascii="Times New Roman" w:hAnsi="Times New Roman" w:cs="Times New Roman"/>
                      <w:bCs/>
                      <w:szCs w:val="20"/>
                      <w:lang w:val="et-EE"/>
                    </w:rPr>
                    <w:t>(ekskursioon)</w:t>
                  </w:r>
                </w:p>
                <w:p w14:paraId="30FD29A9" w14:textId="77777777" w:rsidR="00ED535C" w:rsidRDefault="00ED535C" w:rsidP="00726B60">
                  <w:pPr>
                    <w:rPr>
                      <w:rFonts w:ascii="Times New Roman" w:hAnsi="Times New Roman" w:cs="Times New Roman"/>
                      <w:bCs/>
                      <w:szCs w:val="20"/>
                      <w:lang w:val="et-EE"/>
                    </w:rPr>
                  </w:pPr>
                </w:p>
                <w:p w14:paraId="65499EF9" w14:textId="3D52843B" w:rsidR="00ED535C" w:rsidRPr="00F41F32" w:rsidRDefault="00ED535C" w:rsidP="00726B60">
                  <w:pPr>
                    <w:rPr>
                      <w:rFonts w:ascii="Times New Roman" w:hAnsi="Times New Roman" w:cs="Times New Roman"/>
                      <w:bCs/>
                      <w:szCs w:val="20"/>
                      <w:lang w:val="et-EE"/>
                    </w:rPr>
                  </w:pPr>
                  <w:r>
                    <w:rPr>
                      <w:rFonts w:ascii="Times New Roman" w:hAnsi="Times New Roman" w:cs="Times New Roman"/>
                      <w:bCs/>
                      <w:szCs w:val="20"/>
                      <w:lang w:val="et-EE"/>
                    </w:rPr>
                    <w:t>Jõulu</w:t>
                  </w:r>
                  <w:r w:rsidR="00E638D1">
                    <w:rPr>
                      <w:rFonts w:ascii="Times New Roman" w:hAnsi="Times New Roman" w:cs="Times New Roman"/>
                      <w:bCs/>
                      <w:szCs w:val="20"/>
                      <w:lang w:val="et-EE"/>
                    </w:rPr>
                    <w:t>laat</w:t>
                  </w:r>
                  <w:r w:rsidR="00BA7BD3">
                    <w:rPr>
                      <w:rFonts w:ascii="Times New Roman" w:hAnsi="Times New Roman" w:cs="Times New Roman"/>
                      <w:bCs/>
                      <w:szCs w:val="20"/>
                      <w:lang w:val="et-EE"/>
                    </w:rPr>
                    <w:t xml:space="preserve"> (infotelk)</w:t>
                  </w:r>
                </w:p>
              </w:tc>
              <w:tc>
                <w:tcPr>
                  <w:tcW w:w="1864" w:type="dxa"/>
                </w:tcPr>
                <w:p w14:paraId="7472A290" w14:textId="12C68A15" w:rsidR="00726B60" w:rsidRDefault="00E638D1" w:rsidP="00726B60">
                  <w:pPr>
                    <w:rPr>
                      <w:rFonts w:ascii="Times New Roman" w:hAnsi="Times New Roman" w:cs="Times New Roman"/>
                      <w:bCs/>
                      <w:szCs w:val="20"/>
                      <w:lang w:val="et-EE"/>
                    </w:rPr>
                  </w:pPr>
                  <w:r>
                    <w:rPr>
                      <w:rFonts w:ascii="Times New Roman" w:hAnsi="Times New Roman" w:cs="Times New Roman"/>
                      <w:bCs/>
                      <w:szCs w:val="20"/>
                      <w:lang w:val="et-EE"/>
                    </w:rPr>
                    <w:t>Kaitstud Eesti</w:t>
                  </w:r>
                </w:p>
                <w:p w14:paraId="5766796C" w14:textId="77777777" w:rsidR="00ED535C" w:rsidRDefault="00ED535C" w:rsidP="00726B60">
                  <w:pPr>
                    <w:rPr>
                      <w:rFonts w:ascii="Times New Roman" w:hAnsi="Times New Roman" w:cs="Times New Roman"/>
                      <w:bCs/>
                      <w:szCs w:val="20"/>
                      <w:lang w:val="et-EE"/>
                    </w:rPr>
                  </w:pPr>
                </w:p>
                <w:p w14:paraId="50398D29" w14:textId="0AC784A2" w:rsidR="00CD5193" w:rsidRDefault="00CD5193" w:rsidP="00726B60">
                  <w:pPr>
                    <w:rPr>
                      <w:rFonts w:ascii="Times New Roman" w:hAnsi="Times New Roman" w:cs="Times New Roman"/>
                      <w:bCs/>
                      <w:szCs w:val="20"/>
                      <w:lang w:val="et-EE"/>
                    </w:rPr>
                  </w:pPr>
                  <w:r>
                    <w:rPr>
                      <w:rFonts w:ascii="Times New Roman" w:hAnsi="Times New Roman" w:cs="Times New Roman"/>
                      <w:bCs/>
                      <w:szCs w:val="20"/>
                      <w:lang w:val="et-EE"/>
                    </w:rPr>
                    <w:t>Kaitsetahe</w:t>
                  </w:r>
                </w:p>
                <w:p w14:paraId="7261DE11" w14:textId="77777777" w:rsidR="00CD5193" w:rsidRPr="00F41F32" w:rsidRDefault="00CD5193" w:rsidP="00726B60">
                  <w:pPr>
                    <w:rPr>
                      <w:rFonts w:ascii="Times New Roman" w:hAnsi="Times New Roman" w:cs="Times New Roman"/>
                      <w:bCs/>
                      <w:szCs w:val="20"/>
                      <w:lang w:val="et-EE"/>
                    </w:rPr>
                  </w:pPr>
                </w:p>
                <w:p w14:paraId="5464AB6B" w14:textId="018F606B" w:rsidR="002B3855" w:rsidRPr="00F41F32" w:rsidRDefault="002B3855" w:rsidP="00726B60">
                  <w:pPr>
                    <w:rPr>
                      <w:rFonts w:ascii="Times New Roman" w:hAnsi="Times New Roman" w:cs="Times New Roman"/>
                      <w:bCs/>
                      <w:szCs w:val="20"/>
                      <w:lang w:val="et-EE"/>
                    </w:rPr>
                  </w:pPr>
                  <w:r w:rsidRPr="00F41F32">
                    <w:rPr>
                      <w:rFonts w:ascii="Times New Roman" w:hAnsi="Times New Roman" w:cs="Times New Roman"/>
                      <w:bCs/>
                      <w:szCs w:val="20"/>
                      <w:lang w:val="et-EE"/>
                    </w:rPr>
                    <w:t>Sõjaajalugu</w:t>
                  </w:r>
                </w:p>
              </w:tc>
            </w:tr>
          </w:tbl>
          <w:p w14:paraId="29190516" w14:textId="77777777" w:rsidR="00335CF0" w:rsidRPr="00F41F32" w:rsidRDefault="00335CF0" w:rsidP="00726B60">
            <w:pPr>
              <w:rPr>
                <w:rFonts w:ascii="Times New Roman" w:hAnsi="Times New Roman" w:cs="Times New Roman"/>
                <w:sz w:val="24"/>
                <w:szCs w:val="24"/>
                <w:lang w:val="et-EE"/>
              </w:rPr>
            </w:pPr>
          </w:p>
        </w:tc>
      </w:tr>
      <w:tr w:rsidR="00E9518B" w:rsidRPr="00C07F86" w14:paraId="258CBA93" w14:textId="77777777" w:rsidTr="00E60BC8">
        <w:tc>
          <w:tcPr>
            <w:tcW w:w="4531" w:type="dxa"/>
          </w:tcPr>
          <w:p w14:paraId="4B79D699" w14:textId="77777777" w:rsidR="00E9518B" w:rsidRPr="00F41F32" w:rsidRDefault="00E9518B" w:rsidP="00E9518B">
            <w:pPr>
              <w:rPr>
                <w:rFonts w:ascii="Times New Roman" w:hAnsi="Times New Roman" w:cs="Times New Roman"/>
                <w:b/>
                <w:sz w:val="24"/>
                <w:szCs w:val="24"/>
                <w:lang w:val="et-EE"/>
              </w:rPr>
            </w:pPr>
            <w:r w:rsidRPr="00F41F32">
              <w:rPr>
                <w:rFonts w:ascii="Times New Roman" w:hAnsi="Times New Roman" w:cs="Times New Roman"/>
                <w:b/>
                <w:sz w:val="24"/>
                <w:szCs w:val="24"/>
                <w:lang w:val="et-EE"/>
              </w:rPr>
              <w:lastRenderedPageBreak/>
              <w:t>Projekti või tegevuste elluviijate nimed ja nende lühitutvustus</w:t>
            </w:r>
          </w:p>
        </w:tc>
        <w:tc>
          <w:tcPr>
            <w:tcW w:w="4531" w:type="dxa"/>
          </w:tcPr>
          <w:p w14:paraId="1C2A8067" w14:textId="4A52B298" w:rsidR="00E9518B" w:rsidRPr="00F41F32" w:rsidRDefault="00050A17" w:rsidP="000B0A17">
            <w:pPr>
              <w:jc w:val="both"/>
              <w:rPr>
                <w:rFonts w:ascii="Times New Roman" w:hAnsi="Times New Roman" w:cs="Times New Roman"/>
                <w:sz w:val="24"/>
                <w:szCs w:val="24"/>
                <w:lang w:val="et-EE"/>
              </w:rPr>
            </w:pPr>
            <w:r w:rsidRPr="00F41F32">
              <w:rPr>
                <w:rFonts w:ascii="Times New Roman" w:hAnsi="Times New Roman" w:cs="Times New Roman"/>
                <w:sz w:val="24"/>
                <w:szCs w:val="24"/>
                <w:lang w:val="et-EE"/>
              </w:rPr>
              <w:t xml:space="preserve">Projekti juhib Dmitri Teperik, kes on IVNA juhatuse liige, on </w:t>
            </w:r>
            <w:r w:rsidR="00082A41" w:rsidRPr="00F41F32">
              <w:rPr>
                <w:rFonts w:ascii="Times New Roman" w:hAnsi="Times New Roman" w:cs="Times New Roman"/>
                <w:sz w:val="24"/>
                <w:szCs w:val="24"/>
                <w:lang w:val="et-EE"/>
              </w:rPr>
              <w:t xml:space="preserve">varasemalt </w:t>
            </w:r>
            <w:r w:rsidRPr="00F41F32">
              <w:rPr>
                <w:rFonts w:ascii="Times New Roman" w:hAnsi="Times New Roman" w:cs="Times New Roman"/>
                <w:sz w:val="24"/>
                <w:szCs w:val="24"/>
                <w:lang w:val="et-EE"/>
              </w:rPr>
              <w:t xml:space="preserve">panustanud erinevatel ametikohtadel Eesti riigikaitse ja julgeoleku valdkonna arengusse üle </w:t>
            </w:r>
            <w:r w:rsidR="002F09AF">
              <w:rPr>
                <w:rFonts w:ascii="Times New Roman" w:hAnsi="Times New Roman" w:cs="Times New Roman"/>
                <w:sz w:val="24"/>
                <w:szCs w:val="24"/>
                <w:lang w:val="et-EE"/>
              </w:rPr>
              <w:t>20</w:t>
            </w:r>
            <w:r w:rsidRPr="00F41F32">
              <w:rPr>
                <w:rFonts w:ascii="Times New Roman" w:hAnsi="Times New Roman" w:cs="Times New Roman"/>
                <w:sz w:val="24"/>
                <w:szCs w:val="24"/>
                <w:lang w:val="et-EE"/>
              </w:rPr>
              <w:t xml:space="preserve"> aasta. Projektitegevusi viivad ellu IVNA meeskonnaliikmed Vladislav Eglet, David Lang</w:t>
            </w:r>
            <w:r w:rsidR="002227F3">
              <w:rPr>
                <w:rFonts w:ascii="Times New Roman" w:hAnsi="Times New Roman" w:cs="Times New Roman"/>
                <w:sz w:val="24"/>
                <w:szCs w:val="24"/>
                <w:lang w:val="et-EE"/>
              </w:rPr>
              <w:t>,</w:t>
            </w:r>
            <w:r w:rsidRPr="00F41F32">
              <w:rPr>
                <w:rFonts w:ascii="Times New Roman" w:hAnsi="Times New Roman" w:cs="Times New Roman"/>
                <w:sz w:val="24"/>
                <w:szCs w:val="24"/>
                <w:lang w:val="et-EE"/>
              </w:rPr>
              <w:t xml:space="preserve"> Heiti Talvik</w:t>
            </w:r>
            <w:r w:rsidR="00B520FC" w:rsidRPr="00F41F32">
              <w:rPr>
                <w:rFonts w:ascii="Times New Roman" w:hAnsi="Times New Roman" w:cs="Times New Roman"/>
                <w:sz w:val="24"/>
                <w:szCs w:val="24"/>
                <w:lang w:val="et-EE"/>
              </w:rPr>
              <w:t xml:space="preserve"> ning mõned KL instruktorid (valdavalt õppelaagrite korraldamisel)</w:t>
            </w:r>
            <w:r w:rsidRPr="00F41F32">
              <w:rPr>
                <w:rFonts w:ascii="Times New Roman" w:hAnsi="Times New Roman" w:cs="Times New Roman"/>
                <w:sz w:val="24"/>
                <w:szCs w:val="24"/>
                <w:lang w:val="et-EE"/>
              </w:rPr>
              <w:t>.</w:t>
            </w:r>
            <w:r w:rsidR="000B0A17" w:rsidRPr="00F41F32">
              <w:rPr>
                <w:rFonts w:ascii="Times New Roman" w:hAnsi="Times New Roman" w:cs="Times New Roman"/>
                <w:sz w:val="24"/>
                <w:szCs w:val="24"/>
                <w:lang w:val="et-EE"/>
              </w:rPr>
              <w:t xml:space="preserve"> Lisaks kaasab IVNA vajaduspõhiselt ka teisi </w:t>
            </w:r>
            <w:r w:rsidR="002227F3">
              <w:rPr>
                <w:rFonts w:ascii="Times New Roman" w:hAnsi="Times New Roman" w:cs="Times New Roman"/>
                <w:sz w:val="24"/>
                <w:szCs w:val="24"/>
                <w:lang w:val="et-EE"/>
              </w:rPr>
              <w:t xml:space="preserve">eksperte ja </w:t>
            </w:r>
            <w:r w:rsidR="000B0A17" w:rsidRPr="00F41F32">
              <w:rPr>
                <w:rFonts w:ascii="Times New Roman" w:hAnsi="Times New Roman" w:cs="Times New Roman"/>
                <w:sz w:val="24"/>
                <w:szCs w:val="24"/>
                <w:lang w:val="et-EE"/>
              </w:rPr>
              <w:t>vabatahtlikke, keda saab rakendada erinevate ürituste korraldami</w:t>
            </w:r>
            <w:r w:rsidR="00195D12" w:rsidRPr="00F41F32">
              <w:rPr>
                <w:rFonts w:ascii="Times New Roman" w:hAnsi="Times New Roman" w:cs="Times New Roman"/>
                <w:sz w:val="24"/>
                <w:szCs w:val="24"/>
                <w:lang w:val="et-EE"/>
              </w:rPr>
              <w:t>se</w:t>
            </w:r>
            <w:r w:rsidR="000B0A17" w:rsidRPr="00F41F32">
              <w:rPr>
                <w:rFonts w:ascii="Times New Roman" w:hAnsi="Times New Roman" w:cs="Times New Roman"/>
                <w:sz w:val="24"/>
                <w:szCs w:val="24"/>
                <w:lang w:val="et-EE"/>
              </w:rPr>
              <w:t>l.</w:t>
            </w:r>
          </w:p>
        </w:tc>
      </w:tr>
      <w:tr w:rsidR="00E60BC8" w:rsidRPr="00C07F86" w14:paraId="53594742" w14:textId="77777777" w:rsidTr="00E60BC8">
        <w:tc>
          <w:tcPr>
            <w:tcW w:w="4531" w:type="dxa"/>
          </w:tcPr>
          <w:p w14:paraId="46493920" w14:textId="086299B2" w:rsidR="00E60BC8" w:rsidRPr="00F41F32" w:rsidRDefault="00E60BC8" w:rsidP="00903236">
            <w:pPr>
              <w:rPr>
                <w:rFonts w:ascii="Times New Roman" w:hAnsi="Times New Roman" w:cs="Times New Roman"/>
                <w:b/>
                <w:sz w:val="24"/>
                <w:szCs w:val="24"/>
                <w:lang w:val="et-EE"/>
              </w:rPr>
            </w:pPr>
            <w:r w:rsidRPr="00F41F32">
              <w:rPr>
                <w:rFonts w:ascii="Times New Roman" w:hAnsi="Times New Roman" w:cs="Times New Roman"/>
                <w:b/>
                <w:sz w:val="24"/>
                <w:szCs w:val="24"/>
                <w:lang w:val="et-EE"/>
              </w:rPr>
              <w:t>Meediaplaan</w:t>
            </w:r>
          </w:p>
        </w:tc>
        <w:tc>
          <w:tcPr>
            <w:tcW w:w="4531" w:type="dxa"/>
          </w:tcPr>
          <w:p w14:paraId="02215227" w14:textId="042C4F04" w:rsidR="00E60BC8" w:rsidRPr="00F41F32" w:rsidRDefault="00195D12" w:rsidP="00454D81">
            <w:pPr>
              <w:jc w:val="both"/>
              <w:rPr>
                <w:rFonts w:ascii="Times New Roman" w:hAnsi="Times New Roman" w:cs="Times New Roman"/>
                <w:sz w:val="24"/>
                <w:szCs w:val="24"/>
                <w:lang w:val="et-EE"/>
              </w:rPr>
            </w:pPr>
            <w:r w:rsidRPr="00F41F32">
              <w:rPr>
                <w:rFonts w:ascii="Times New Roman" w:hAnsi="Times New Roman" w:cs="Times New Roman"/>
                <w:sz w:val="24"/>
                <w:szCs w:val="24"/>
                <w:lang w:val="et-EE"/>
              </w:rPr>
              <w:t>Aktiivne kohalolek Eesti venekeelses sotsiaalmeedias keskendub nii jälgijate arvu kasvatamisele kui ka sotsiaalmeediakanalite infovoo regulaarsele sisustamisele:</w:t>
            </w:r>
            <w:r w:rsidR="00454D81" w:rsidRPr="00F41F32">
              <w:rPr>
                <w:rFonts w:ascii="Times New Roman" w:hAnsi="Times New Roman" w:cs="Times New Roman"/>
                <w:sz w:val="24"/>
                <w:szCs w:val="24"/>
                <w:lang w:val="et-EE"/>
              </w:rPr>
              <w:t xml:space="preserve"> </w:t>
            </w:r>
            <w:r w:rsidRPr="00F41F32">
              <w:rPr>
                <w:rFonts w:ascii="Times New Roman" w:hAnsi="Times New Roman" w:cs="Times New Roman"/>
                <w:sz w:val="24"/>
                <w:szCs w:val="24"/>
                <w:lang w:val="et-EE"/>
              </w:rPr>
              <w:t xml:space="preserve">YouTube </w:t>
            </w:r>
            <w:r w:rsidR="002227F3">
              <w:rPr>
                <w:rFonts w:ascii="Times New Roman" w:hAnsi="Times New Roman" w:cs="Times New Roman"/>
                <w:sz w:val="24"/>
                <w:szCs w:val="24"/>
                <w:lang w:val="et-EE"/>
              </w:rPr>
              <w:t xml:space="preserve">ja </w:t>
            </w:r>
            <w:r w:rsidR="00726B60" w:rsidRPr="00F41F32">
              <w:rPr>
                <w:rFonts w:ascii="Times New Roman" w:hAnsi="Times New Roman" w:cs="Times New Roman"/>
                <w:sz w:val="24"/>
                <w:szCs w:val="24"/>
                <w:lang w:val="et-EE"/>
              </w:rPr>
              <w:t xml:space="preserve">TikTok </w:t>
            </w:r>
            <w:r w:rsidRPr="00F41F32">
              <w:rPr>
                <w:rFonts w:ascii="Times New Roman" w:hAnsi="Times New Roman" w:cs="Times New Roman"/>
                <w:sz w:val="24"/>
                <w:szCs w:val="24"/>
                <w:lang w:val="et-EE"/>
              </w:rPr>
              <w:t xml:space="preserve">– riigikaitseteemaliste videolugude tootmine ja postitamine kord kuus. Facebook ja Instagram – riigikaitseteemaliste materjalide </w:t>
            </w:r>
            <w:r w:rsidR="000337F1" w:rsidRPr="00F41F32">
              <w:rPr>
                <w:rFonts w:ascii="Times New Roman" w:hAnsi="Times New Roman" w:cs="Times New Roman"/>
                <w:sz w:val="24"/>
                <w:szCs w:val="24"/>
                <w:lang w:val="et-EE"/>
              </w:rPr>
              <w:t xml:space="preserve">(postitused, infograafika, fotod jne) </w:t>
            </w:r>
            <w:r w:rsidRPr="00F41F32">
              <w:rPr>
                <w:rFonts w:ascii="Times New Roman" w:hAnsi="Times New Roman" w:cs="Times New Roman"/>
                <w:sz w:val="24"/>
                <w:szCs w:val="24"/>
                <w:lang w:val="et-EE"/>
              </w:rPr>
              <w:t>tootmine ja postitamine ühtlaste ajaintervallidega 2</w:t>
            </w:r>
            <w:r w:rsidR="00726B60" w:rsidRPr="00F41F32">
              <w:rPr>
                <w:rFonts w:ascii="Times New Roman" w:hAnsi="Times New Roman" w:cs="Times New Roman"/>
                <w:sz w:val="24"/>
                <w:szCs w:val="24"/>
                <w:lang w:val="et-EE"/>
              </w:rPr>
              <w:t>-3</w:t>
            </w:r>
            <w:r w:rsidRPr="00F41F32">
              <w:rPr>
                <w:rFonts w:ascii="Times New Roman" w:hAnsi="Times New Roman" w:cs="Times New Roman"/>
                <w:sz w:val="24"/>
                <w:szCs w:val="24"/>
                <w:lang w:val="et-EE"/>
              </w:rPr>
              <w:t xml:space="preserve"> korda nädalas (</w:t>
            </w:r>
            <w:r w:rsidR="002F09AF">
              <w:rPr>
                <w:rFonts w:ascii="Times New Roman" w:hAnsi="Times New Roman" w:cs="Times New Roman"/>
                <w:sz w:val="24"/>
                <w:szCs w:val="24"/>
                <w:lang w:val="et-EE"/>
              </w:rPr>
              <w:t>keskmiselt 7-</w:t>
            </w:r>
            <w:r w:rsidR="00124540">
              <w:rPr>
                <w:rFonts w:ascii="Times New Roman" w:hAnsi="Times New Roman" w:cs="Times New Roman"/>
                <w:sz w:val="24"/>
                <w:szCs w:val="24"/>
                <w:lang w:val="et-EE"/>
              </w:rPr>
              <w:t>8</w:t>
            </w:r>
            <w:r w:rsidRPr="00F41F32">
              <w:rPr>
                <w:rFonts w:ascii="Times New Roman" w:hAnsi="Times New Roman" w:cs="Times New Roman"/>
                <w:sz w:val="24"/>
                <w:szCs w:val="24"/>
                <w:lang w:val="et-EE"/>
              </w:rPr>
              <w:t xml:space="preserve"> korda kuus), lisaks kaitsevaldkonna teiste postituste jagamine. Audiovisuaalsete materjalide tootmisel ja jagamisel tehakse võimalusel koostööd K</w:t>
            </w:r>
            <w:r w:rsidR="00E64E4D" w:rsidRPr="00F41F32">
              <w:rPr>
                <w:rFonts w:ascii="Times New Roman" w:hAnsi="Times New Roman" w:cs="Times New Roman"/>
                <w:sz w:val="24"/>
                <w:szCs w:val="24"/>
                <w:lang w:val="et-EE"/>
              </w:rPr>
              <w:t xml:space="preserve">aitseväe </w:t>
            </w:r>
            <w:r w:rsidRPr="00F41F32">
              <w:rPr>
                <w:rFonts w:ascii="Times New Roman" w:hAnsi="Times New Roman" w:cs="Times New Roman"/>
                <w:sz w:val="24"/>
                <w:szCs w:val="24"/>
                <w:lang w:val="et-EE"/>
              </w:rPr>
              <w:t>strateegilise kommunikatsiooni keskuse</w:t>
            </w:r>
            <w:r w:rsidR="00726B60" w:rsidRPr="00F41F32">
              <w:rPr>
                <w:rFonts w:ascii="Times New Roman" w:hAnsi="Times New Roman" w:cs="Times New Roman"/>
                <w:sz w:val="24"/>
                <w:szCs w:val="24"/>
                <w:lang w:val="et-EE"/>
              </w:rPr>
              <w:t xml:space="preserve"> ja NATO eFP liitlastega</w:t>
            </w:r>
            <w:r w:rsidRPr="00F41F32">
              <w:rPr>
                <w:rFonts w:ascii="Times New Roman" w:hAnsi="Times New Roman" w:cs="Times New Roman"/>
                <w:sz w:val="24"/>
                <w:szCs w:val="24"/>
                <w:lang w:val="et-EE"/>
              </w:rPr>
              <w:t xml:space="preserve">, mille originaalmaterjali saab </w:t>
            </w:r>
            <w:r w:rsidR="00E64E4D" w:rsidRPr="00F41F32">
              <w:rPr>
                <w:rFonts w:ascii="Times New Roman" w:hAnsi="Times New Roman" w:cs="Times New Roman"/>
                <w:sz w:val="24"/>
                <w:szCs w:val="24"/>
                <w:lang w:val="et-EE"/>
              </w:rPr>
              <w:t xml:space="preserve">jagada ja </w:t>
            </w:r>
            <w:r w:rsidRPr="00F41F32">
              <w:rPr>
                <w:rFonts w:ascii="Times New Roman" w:hAnsi="Times New Roman" w:cs="Times New Roman"/>
                <w:sz w:val="24"/>
                <w:szCs w:val="24"/>
                <w:lang w:val="et-EE"/>
              </w:rPr>
              <w:t>pakendada IVNA kanalitele sobivaks.</w:t>
            </w:r>
          </w:p>
        </w:tc>
      </w:tr>
      <w:tr w:rsidR="00E60BC8" w:rsidRPr="00F41F32" w14:paraId="62A812FD" w14:textId="77777777" w:rsidTr="00E60BC8">
        <w:tc>
          <w:tcPr>
            <w:tcW w:w="4531" w:type="dxa"/>
          </w:tcPr>
          <w:p w14:paraId="257F486C" w14:textId="2C5FCB55" w:rsidR="00E60BC8" w:rsidRPr="00F41F32" w:rsidRDefault="00E60BC8" w:rsidP="00903236">
            <w:pPr>
              <w:rPr>
                <w:rFonts w:ascii="Times New Roman" w:hAnsi="Times New Roman" w:cs="Times New Roman"/>
                <w:b/>
                <w:sz w:val="24"/>
                <w:szCs w:val="24"/>
                <w:lang w:val="et-EE"/>
              </w:rPr>
            </w:pPr>
            <w:r w:rsidRPr="00F41F32">
              <w:rPr>
                <w:rFonts w:ascii="Times New Roman" w:hAnsi="Times New Roman" w:cs="Times New Roman"/>
                <w:b/>
                <w:sz w:val="24"/>
                <w:szCs w:val="24"/>
                <w:lang w:val="et-EE"/>
              </w:rPr>
              <w:lastRenderedPageBreak/>
              <w:t>Lisateave</w:t>
            </w:r>
          </w:p>
        </w:tc>
        <w:tc>
          <w:tcPr>
            <w:tcW w:w="4531" w:type="dxa"/>
          </w:tcPr>
          <w:p w14:paraId="1F0A2131" w14:textId="32E00852" w:rsidR="00974EAC" w:rsidRPr="00F41F32" w:rsidRDefault="009671AC" w:rsidP="009671AC">
            <w:pPr>
              <w:jc w:val="both"/>
              <w:rPr>
                <w:rFonts w:ascii="Times New Roman" w:hAnsi="Times New Roman" w:cs="Times New Roman"/>
                <w:sz w:val="24"/>
                <w:szCs w:val="24"/>
                <w:lang w:val="et-EE"/>
              </w:rPr>
            </w:pPr>
            <w:r w:rsidRPr="00F41F32">
              <w:rPr>
                <w:rFonts w:ascii="Times New Roman" w:hAnsi="Times New Roman" w:cs="Times New Roman"/>
                <w:sz w:val="24"/>
                <w:szCs w:val="24"/>
                <w:lang w:val="et-EE"/>
              </w:rPr>
              <w:t xml:space="preserve">Esitatud nimekiri planeeritud üritustest ja sotsiaalmeedia teemadest ei ole lõplik, sest IVNA meeskonna kogemusest lähtuvalt on parem jätta </w:t>
            </w:r>
            <w:r w:rsidR="00726B60" w:rsidRPr="00F41F32">
              <w:rPr>
                <w:rFonts w:ascii="Times New Roman" w:hAnsi="Times New Roman" w:cs="Times New Roman"/>
                <w:sz w:val="24"/>
                <w:szCs w:val="24"/>
                <w:lang w:val="et-EE"/>
              </w:rPr>
              <w:t>tegevus</w:t>
            </w:r>
            <w:r w:rsidRPr="00F41F32">
              <w:rPr>
                <w:rFonts w:ascii="Times New Roman" w:hAnsi="Times New Roman" w:cs="Times New Roman"/>
                <w:sz w:val="24"/>
                <w:szCs w:val="24"/>
                <w:lang w:val="et-EE"/>
              </w:rPr>
              <w:t>plaani mõningane paindlikkus selleks et reageerida äkiliselt ilmne</w:t>
            </w:r>
            <w:r w:rsidR="00726B60" w:rsidRPr="00F41F32">
              <w:rPr>
                <w:rFonts w:ascii="Times New Roman" w:hAnsi="Times New Roman" w:cs="Times New Roman"/>
                <w:sz w:val="24"/>
                <w:szCs w:val="24"/>
                <w:lang w:val="et-EE"/>
              </w:rPr>
              <w:t xml:space="preserve">vatele </w:t>
            </w:r>
            <w:r w:rsidRPr="00F41F32">
              <w:rPr>
                <w:rFonts w:ascii="Times New Roman" w:hAnsi="Times New Roman" w:cs="Times New Roman"/>
                <w:sz w:val="24"/>
                <w:szCs w:val="24"/>
                <w:lang w:val="et-EE"/>
              </w:rPr>
              <w:t>vajadus</w:t>
            </w:r>
            <w:r w:rsidR="00726B60" w:rsidRPr="00F41F32">
              <w:rPr>
                <w:rFonts w:ascii="Times New Roman" w:hAnsi="Times New Roman" w:cs="Times New Roman"/>
                <w:sz w:val="24"/>
                <w:szCs w:val="24"/>
                <w:lang w:val="et-EE"/>
              </w:rPr>
              <w:t>t</w:t>
            </w:r>
            <w:r w:rsidRPr="00F41F32">
              <w:rPr>
                <w:rFonts w:ascii="Times New Roman" w:hAnsi="Times New Roman" w:cs="Times New Roman"/>
                <w:sz w:val="24"/>
                <w:szCs w:val="24"/>
                <w:lang w:val="et-EE"/>
              </w:rPr>
              <w:t>ele</w:t>
            </w:r>
            <w:r w:rsidR="00726B60" w:rsidRPr="00F41F32">
              <w:rPr>
                <w:rFonts w:ascii="Times New Roman" w:hAnsi="Times New Roman" w:cs="Times New Roman"/>
                <w:sz w:val="24"/>
                <w:szCs w:val="24"/>
                <w:lang w:val="et-EE"/>
              </w:rPr>
              <w:t xml:space="preserve"> ja </w:t>
            </w:r>
            <w:r w:rsidRPr="00F41F32">
              <w:rPr>
                <w:rFonts w:ascii="Times New Roman" w:hAnsi="Times New Roman" w:cs="Times New Roman"/>
                <w:sz w:val="24"/>
                <w:szCs w:val="24"/>
                <w:lang w:val="et-EE"/>
              </w:rPr>
              <w:t>ootamatutele sündmustele, aga ka siht- ja sidusrühmade tagasisidele kohandamaks projektitegevuste fookust, ulatust</w:t>
            </w:r>
            <w:r w:rsidR="002227F3">
              <w:rPr>
                <w:rFonts w:ascii="Times New Roman" w:hAnsi="Times New Roman" w:cs="Times New Roman"/>
                <w:sz w:val="24"/>
                <w:szCs w:val="24"/>
                <w:lang w:val="et-EE"/>
              </w:rPr>
              <w:t xml:space="preserve"> ja </w:t>
            </w:r>
            <w:r w:rsidRPr="00F41F32">
              <w:rPr>
                <w:rFonts w:ascii="Times New Roman" w:hAnsi="Times New Roman" w:cs="Times New Roman"/>
                <w:sz w:val="24"/>
                <w:szCs w:val="24"/>
                <w:lang w:val="et-EE"/>
              </w:rPr>
              <w:t>sisu.</w:t>
            </w:r>
            <w:r w:rsidR="00454D81" w:rsidRPr="00F41F32">
              <w:rPr>
                <w:rFonts w:ascii="Times New Roman" w:hAnsi="Times New Roman" w:cs="Times New Roman"/>
                <w:sz w:val="24"/>
                <w:szCs w:val="24"/>
                <w:lang w:val="et-EE"/>
              </w:rPr>
              <w:t xml:space="preserve"> IVNA meeskond lähtub praktikast, et Eesti venekeelsete noorte sihtrühmani jõudmiseks on tarvis jätkuvalt kasutada kõige populaarsemaid venekeelseid infokanaleid sotsiaalmeedias (sh YouTube</w:t>
            </w:r>
            <w:r w:rsidR="002227F3">
              <w:rPr>
                <w:rFonts w:ascii="Times New Roman" w:hAnsi="Times New Roman" w:cs="Times New Roman"/>
                <w:sz w:val="24"/>
                <w:szCs w:val="24"/>
                <w:lang w:val="et-EE"/>
              </w:rPr>
              <w:t>, TikTok</w:t>
            </w:r>
            <w:r w:rsidR="00454D81" w:rsidRPr="00F41F32">
              <w:rPr>
                <w:rFonts w:ascii="Times New Roman" w:hAnsi="Times New Roman" w:cs="Times New Roman"/>
                <w:sz w:val="24"/>
                <w:szCs w:val="24"/>
                <w:lang w:val="et-EE"/>
              </w:rPr>
              <w:t xml:space="preserve"> ja Instagram). Erinevate sidusgruppide (vanemad, tuttavad, õpetajad jne) jõudmiseks kasutatakse jätkuvalt Facebooki. Lisaks on infokanalite hulgas olulisel kohal otsesuhtlus, mida saab korraldada </w:t>
            </w:r>
            <w:r w:rsidR="00726B60" w:rsidRPr="00F41F32">
              <w:rPr>
                <w:rFonts w:ascii="Times New Roman" w:hAnsi="Times New Roman" w:cs="Times New Roman"/>
                <w:sz w:val="24"/>
                <w:szCs w:val="24"/>
                <w:lang w:val="et-EE"/>
              </w:rPr>
              <w:t xml:space="preserve">erinevatel </w:t>
            </w:r>
            <w:r w:rsidR="00454D81" w:rsidRPr="00F41F32">
              <w:rPr>
                <w:rFonts w:ascii="Times New Roman" w:hAnsi="Times New Roman" w:cs="Times New Roman"/>
                <w:sz w:val="24"/>
                <w:szCs w:val="24"/>
                <w:lang w:val="et-EE"/>
              </w:rPr>
              <w:t>füüsilis</w:t>
            </w:r>
            <w:r w:rsidR="00726B60" w:rsidRPr="00F41F32">
              <w:rPr>
                <w:rFonts w:ascii="Times New Roman" w:hAnsi="Times New Roman" w:cs="Times New Roman"/>
                <w:sz w:val="24"/>
                <w:szCs w:val="24"/>
                <w:lang w:val="et-EE"/>
              </w:rPr>
              <w:t xml:space="preserve">es ruumis toimuvatel </w:t>
            </w:r>
            <w:r w:rsidR="00454D81" w:rsidRPr="00F41F32">
              <w:rPr>
                <w:rFonts w:ascii="Times New Roman" w:hAnsi="Times New Roman" w:cs="Times New Roman"/>
                <w:sz w:val="24"/>
                <w:szCs w:val="24"/>
                <w:lang w:val="et-EE"/>
              </w:rPr>
              <w:t>üritustel.</w:t>
            </w:r>
          </w:p>
        </w:tc>
      </w:tr>
    </w:tbl>
    <w:p w14:paraId="64ED6AF8" w14:textId="77777777" w:rsidR="00903236" w:rsidRDefault="00903236">
      <w:pPr>
        <w:rPr>
          <w:rFonts w:ascii="Times New Roman" w:hAnsi="Times New Roman" w:cs="Times New Roman"/>
          <w:sz w:val="24"/>
          <w:szCs w:val="24"/>
          <w:lang w:val="et-EE"/>
        </w:rPr>
      </w:pPr>
    </w:p>
    <w:p w14:paraId="76530614" w14:textId="77777777" w:rsidR="00684AF6" w:rsidRPr="00F41F32" w:rsidRDefault="00684AF6">
      <w:pPr>
        <w:rPr>
          <w:rFonts w:ascii="Times New Roman" w:hAnsi="Times New Roman" w:cs="Times New Roman"/>
          <w:sz w:val="24"/>
          <w:szCs w:val="24"/>
          <w:lang w:val="et-EE"/>
        </w:rPr>
      </w:pPr>
    </w:p>
    <w:p w14:paraId="032D9DFD" w14:textId="77777777" w:rsidR="00E60BC8" w:rsidRPr="00F41F32" w:rsidRDefault="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KOOSTÖÖPARTNERITE NIMEKIRI</w:t>
      </w:r>
    </w:p>
    <w:p w14:paraId="3161395A" w14:textId="713DC4D6" w:rsidR="00E60BC8" w:rsidRPr="00F41F32" w:rsidRDefault="00E60BC8" w:rsidP="00E60BC8">
      <w:pPr>
        <w:rPr>
          <w:rFonts w:ascii="Times New Roman" w:hAnsi="Times New Roman" w:cs="Times New Roman"/>
          <w:i/>
          <w:sz w:val="24"/>
          <w:szCs w:val="24"/>
          <w:lang w:val="et-EE"/>
        </w:rPr>
      </w:pPr>
    </w:p>
    <w:tbl>
      <w:tblPr>
        <w:tblStyle w:val="TableGrid"/>
        <w:tblW w:w="0" w:type="auto"/>
        <w:tblLook w:val="04A0" w:firstRow="1" w:lastRow="0" w:firstColumn="1" w:lastColumn="0" w:noHBand="0" w:noVBand="1"/>
      </w:tblPr>
      <w:tblGrid>
        <w:gridCol w:w="4531"/>
        <w:gridCol w:w="4531"/>
      </w:tblGrid>
      <w:tr w:rsidR="00E60BC8" w:rsidRPr="00F41F32" w14:paraId="51077AD5" w14:textId="77777777" w:rsidTr="00E60BC8">
        <w:tc>
          <w:tcPr>
            <w:tcW w:w="4531" w:type="dxa"/>
          </w:tcPr>
          <w:p w14:paraId="79E1F98C" w14:textId="77777777" w:rsidR="00E60BC8" w:rsidRPr="00F41F32" w:rsidRDefault="00E60BC8"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Koostööpartneri nimi</w:t>
            </w:r>
          </w:p>
        </w:tc>
        <w:tc>
          <w:tcPr>
            <w:tcW w:w="4531" w:type="dxa"/>
          </w:tcPr>
          <w:p w14:paraId="6D2F777A" w14:textId="3B8C7141" w:rsidR="00E60BC8" w:rsidRPr="00F41F32" w:rsidRDefault="00004F9D"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Kaitseliidu Narva malevkond</w:t>
            </w:r>
          </w:p>
        </w:tc>
      </w:tr>
      <w:tr w:rsidR="00E60BC8" w:rsidRPr="00F41F32" w14:paraId="69378F96" w14:textId="77777777" w:rsidTr="00E60BC8">
        <w:tc>
          <w:tcPr>
            <w:tcW w:w="4531" w:type="dxa"/>
          </w:tcPr>
          <w:p w14:paraId="27000C6E" w14:textId="77777777" w:rsidR="00E60BC8" w:rsidRPr="00F41F32" w:rsidRDefault="008E52BF"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K</w:t>
            </w:r>
            <w:r w:rsidR="00E60BC8" w:rsidRPr="00F41F32">
              <w:rPr>
                <w:rFonts w:ascii="Times New Roman" w:hAnsi="Times New Roman" w:cs="Times New Roman"/>
                <w:b/>
                <w:sz w:val="24"/>
                <w:szCs w:val="24"/>
                <w:lang w:val="et-EE"/>
              </w:rPr>
              <w:t>odulehekülje aadress</w:t>
            </w:r>
          </w:p>
        </w:tc>
        <w:tc>
          <w:tcPr>
            <w:tcW w:w="4531" w:type="dxa"/>
          </w:tcPr>
          <w:p w14:paraId="47E9A3A3" w14:textId="31ED2F54" w:rsidR="00E60BC8" w:rsidRPr="00F41F32" w:rsidRDefault="00004F9D" w:rsidP="00E60BC8">
            <w:pPr>
              <w:rPr>
                <w:rFonts w:ascii="Times New Roman" w:hAnsi="Times New Roman" w:cs="Times New Roman"/>
                <w:sz w:val="24"/>
                <w:szCs w:val="24"/>
                <w:lang w:val="et-EE"/>
              </w:rPr>
            </w:pPr>
            <w:hyperlink r:id="rId12" w:history="1">
              <w:r w:rsidRPr="00F41F32">
                <w:rPr>
                  <w:rStyle w:val="Hyperlink"/>
                  <w:rFonts w:ascii="Times New Roman" w:hAnsi="Times New Roman" w:cs="Times New Roman"/>
                  <w:sz w:val="24"/>
                  <w:szCs w:val="24"/>
                  <w:lang w:val="et-EE"/>
                </w:rPr>
                <w:t>www.facebook.com/NarvaMalevkond</w:t>
              </w:r>
            </w:hyperlink>
            <w:r w:rsidRPr="00F41F32">
              <w:rPr>
                <w:rFonts w:ascii="Times New Roman" w:hAnsi="Times New Roman" w:cs="Times New Roman"/>
                <w:sz w:val="24"/>
                <w:szCs w:val="24"/>
                <w:lang w:val="et-EE"/>
              </w:rPr>
              <w:t xml:space="preserve"> </w:t>
            </w:r>
          </w:p>
        </w:tc>
      </w:tr>
      <w:tr w:rsidR="00E60BC8" w:rsidRPr="00F41F32" w14:paraId="5008F152" w14:textId="77777777" w:rsidTr="00E60BC8">
        <w:tc>
          <w:tcPr>
            <w:tcW w:w="4531" w:type="dxa"/>
          </w:tcPr>
          <w:p w14:paraId="138C5280" w14:textId="77777777" w:rsidR="00E60BC8" w:rsidRPr="00F41F32" w:rsidRDefault="00E60BC8"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Ülesanne projektis</w:t>
            </w:r>
          </w:p>
        </w:tc>
        <w:tc>
          <w:tcPr>
            <w:tcW w:w="4531" w:type="dxa"/>
          </w:tcPr>
          <w:p w14:paraId="0945A649" w14:textId="252D2F0F" w:rsidR="00E60BC8" w:rsidRPr="00F41F32" w:rsidRDefault="00004F9D"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 xml:space="preserve">Ürituste </w:t>
            </w:r>
            <w:r w:rsidR="00726B60" w:rsidRPr="00F41F32">
              <w:rPr>
                <w:rFonts w:ascii="Times New Roman" w:hAnsi="Times New Roman" w:cs="Times New Roman"/>
                <w:sz w:val="24"/>
                <w:szCs w:val="24"/>
                <w:lang w:val="et-EE"/>
              </w:rPr>
              <w:t>kaas</w:t>
            </w:r>
            <w:r w:rsidRPr="00F41F32">
              <w:rPr>
                <w:rFonts w:ascii="Times New Roman" w:hAnsi="Times New Roman" w:cs="Times New Roman"/>
                <w:sz w:val="24"/>
                <w:szCs w:val="24"/>
                <w:lang w:val="et-EE"/>
              </w:rPr>
              <w:t xml:space="preserve">korraldamine Ida-Virus </w:t>
            </w:r>
          </w:p>
        </w:tc>
      </w:tr>
    </w:tbl>
    <w:p w14:paraId="021EB67A" w14:textId="51A54E5E" w:rsidR="00903236" w:rsidRPr="00F41F32" w:rsidRDefault="002F3705"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 xml:space="preserve">Lisaks tehakse koostööd Ida-Viru </w:t>
      </w:r>
      <w:r w:rsidR="00606C08">
        <w:rPr>
          <w:rFonts w:ascii="Times New Roman" w:hAnsi="Times New Roman" w:cs="Times New Roman"/>
          <w:sz w:val="24"/>
          <w:szCs w:val="24"/>
          <w:lang w:val="et-EE"/>
        </w:rPr>
        <w:t xml:space="preserve">ja Tallinna (sh Lasnamäe) </w:t>
      </w:r>
      <w:r w:rsidRPr="00F41F32">
        <w:rPr>
          <w:rFonts w:ascii="Times New Roman" w:hAnsi="Times New Roman" w:cs="Times New Roman"/>
          <w:sz w:val="24"/>
          <w:szCs w:val="24"/>
          <w:lang w:val="et-EE"/>
        </w:rPr>
        <w:t>haridusasutuste ja noortekeskustega.</w:t>
      </w:r>
    </w:p>
    <w:p w14:paraId="667D27F6" w14:textId="77777777" w:rsidR="002F3705" w:rsidRPr="00F41F32" w:rsidRDefault="002F3705" w:rsidP="00E60BC8">
      <w:pPr>
        <w:rPr>
          <w:rFonts w:ascii="Times New Roman" w:hAnsi="Times New Roman" w:cs="Times New Roman"/>
          <w:sz w:val="24"/>
          <w:szCs w:val="24"/>
          <w:lang w:val="et-EE"/>
        </w:rPr>
      </w:pPr>
    </w:p>
    <w:p w14:paraId="6F4B1812" w14:textId="77777777" w:rsidR="00E60BC8" w:rsidRPr="00F41F32" w:rsidRDefault="00E60BC8"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PROJEKTI OODATAVAD TULEMUSED</w:t>
      </w:r>
    </w:p>
    <w:p w14:paraId="2EE75BC2" w14:textId="77777777" w:rsidR="00E60BC8" w:rsidRPr="00F41F32" w:rsidRDefault="00E60BC8" w:rsidP="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E60BC8" w:rsidRPr="001601BF" w14:paraId="6A1F4FE5" w14:textId="77777777" w:rsidTr="00E60BC8">
        <w:tc>
          <w:tcPr>
            <w:tcW w:w="4531" w:type="dxa"/>
          </w:tcPr>
          <w:p w14:paraId="19831532" w14:textId="1C83C767" w:rsidR="00E60BC8" w:rsidRPr="00F41F32" w:rsidRDefault="00E60BC8"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Oodatav valdkondlik mõju ja tulemused</w:t>
            </w:r>
          </w:p>
        </w:tc>
        <w:tc>
          <w:tcPr>
            <w:tcW w:w="4531" w:type="dxa"/>
          </w:tcPr>
          <w:p w14:paraId="755C9350" w14:textId="1183F0C2" w:rsidR="00C10C41" w:rsidRPr="00F41F32" w:rsidRDefault="00C62409" w:rsidP="00C62409">
            <w:pPr>
              <w:pStyle w:val="BodyText3"/>
              <w:jc w:val="both"/>
              <w:rPr>
                <w:b w:val="0"/>
              </w:rPr>
            </w:pPr>
            <w:r w:rsidRPr="00F41F32">
              <w:rPr>
                <w:b w:val="0"/>
              </w:rPr>
              <w:t>Projektitoetus võimaldab planeerida, läbi viia ja sisustada sihtrühmale suunatud teavitus-</w:t>
            </w:r>
            <w:r w:rsidR="00141882">
              <w:rPr>
                <w:b w:val="0"/>
              </w:rPr>
              <w:t xml:space="preserve">, </w:t>
            </w:r>
            <w:r w:rsidRPr="00F41F32">
              <w:rPr>
                <w:b w:val="0"/>
              </w:rPr>
              <w:t>koolitus</w:t>
            </w:r>
            <w:r w:rsidR="00141882">
              <w:rPr>
                <w:b w:val="0"/>
              </w:rPr>
              <w:t>- ja maine</w:t>
            </w:r>
            <w:r w:rsidRPr="00F41F32">
              <w:rPr>
                <w:b w:val="0"/>
              </w:rPr>
              <w:t xml:space="preserve">tegevusi selliselt, et soodustada ennekõike otseste kontaktide teket </w:t>
            </w:r>
            <w:r w:rsidR="003C3C0B">
              <w:rPr>
                <w:b w:val="0"/>
              </w:rPr>
              <w:t>ning</w:t>
            </w:r>
            <w:r w:rsidRPr="00F41F32">
              <w:rPr>
                <w:b w:val="0"/>
              </w:rPr>
              <w:t xml:space="preserve"> sihtrühma esindajate aktiivset kaasumist riigikaitse</w:t>
            </w:r>
            <w:r w:rsidR="00BF4855" w:rsidRPr="00F41F32">
              <w:rPr>
                <w:b w:val="0"/>
              </w:rPr>
              <w:t>-</w:t>
            </w:r>
            <w:r w:rsidRPr="00F41F32">
              <w:rPr>
                <w:b w:val="0"/>
              </w:rPr>
              <w:t xml:space="preserve"> ja julgeolekuteemalistesse </w:t>
            </w:r>
            <w:r w:rsidR="00BF4855" w:rsidRPr="00F41F32">
              <w:rPr>
                <w:b w:val="0"/>
              </w:rPr>
              <w:t xml:space="preserve">aruteludesse ja muudesse asjakohastesse </w:t>
            </w:r>
            <w:r w:rsidRPr="00F41F32">
              <w:rPr>
                <w:b w:val="0"/>
              </w:rPr>
              <w:t xml:space="preserve">tegevustesse. </w:t>
            </w:r>
            <w:r w:rsidR="00A87433">
              <w:rPr>
                <w:b w:val="0"/>
              </w:rPr>
              <w:t>Lisaks loob projekti mitmeid sobivaid võimalusi kujundada oluliste sidusrühmade (sh õpetajad, vanemad jmt) hoiaku</w:t>
            </w:r>
            <w:r w:rsidR="003C3C0B">
              <w:rPr>
                <w:b w:val="0"/>
              </w:rPr>
              <w:t>id</w:t>
            </w:r>
            <w:r w:rsidR="00A87433">
              <w:rPr>
                <w:b w:val="0"/>
              </w:rPr>
              <w:t>.</w:t>
            </w:r>
          </w:p>
          <w:p w14:paraId="69099948" w14:textId="77777777" w:rsidR="003C3C0B" w:rsidRDefault="003C3C0B" w:rsidP="00C62409">
            <w:pPr>
              <w:pStyle w:val="BodyText3"/>
              <w:jc w:val="both"/>
              <w:rPr>
                <w:b w:val="0"/>
              </w:rPr>
            </w:pPr>
          </w:p>
          <w:p w14:paraId="625F19E2" w14:textId="0DB80E4F" w:rsidR="00C62409" w:rsidRPr="00F41F32" w:rsidRDefault="00C62409" w:rsidP="00C62409">
            <w:pPr>
              <w:pStyle w:val="BodyText3"/>
              <w:jc w:val="both"/>
              <w:rPr>
                <w:b w:val="0"/>
              </w:rPr>
            </w:pPr>
            <w:r w:rsidRPr="00F41F32">
              <w:rPr>
                <w:b w:val="0"/>
              </w:rPr>
              <w:t>Projekt</w:t>
            </w:r>
            <w:r w:rsidR="008866DA">
              <w:rPr>
                <w:b w:val="0"/>
              </w:rPr>
              <w:t xml:space="preserve">il </w:t>
            </w:r>
            <w:r w:rsidR="00BF4855" w:rsidRPr="00F41F32">
              <w:rPr>
                <w:b w:val="0"/>
              </w:rPr>
              <w:t>on tervik</w:t>
            </w:r>
            <w:r w:rsidR="008866DA">
              <w:rPr>
                <w:b w:val="0"/>
              </w:rPr>
              <w:t xml:space="preserve">lik struktuur, mille </w:t>
            </w:r>
            <w:r w:rsidRPr="00F41F32">
              <w:rPr>
                <w:b w:val="0"/>
              </w:rPr>
              <w:t>tegevused on seotud ühe või mitme töötasandi eesmärgi või ülesandega:</w:t>
            </w:r>
          </w:p>
          <w:p w14:paraId="7570D2A2" w14:textId="3FB2B000" w:rsidR="00C62409" w:rsidRPr="00F41F32" w:rsidRDefault="00C62409" w:rsidP="0024688A">
            <w:pPr>
              <w:pStyle w:val="BodyText3"/>
              <w:rPr>
                <w:b w:val="0"/>
              </w:rPr>
            </w:pPr>
            <w:r w:rsidRPr="00F41F32">
              <w:rPr>
                <w:b w:val="0"/>
              </w:rPr>
              <w:t>• riigikaitse- ja julgeolekualase üldteadlikkuse tõstmine;</w:t>
            </w:r>
          </w:p>
          <w:p w14:paraId="044D8166" w14:textId="16E547CC" w:rsidR="00C62409" w:rsidRPr="00F41F32" w:rsidRDefault="00C62409" w:rsidP="0024688A">
            <w:pPr>
              <w:pStyle w:val="BodyText3"/>
              <w:rPr>
                <w:b w:val="0"/>
              </w:rPr>
            </w:pPr>
            <w:r w:rsidRPr="00F41F32">
              <w:rPr>
                <w:b w:val="0"/>
              </w:rPr>
              <w:t>• aja- ja tegevteenistuse populariseerimine (sh neidude seas);</w:t>
            </w:r>
          </w:p>
          <w:p w14:paraId="2C69D2F0" w14:textId="1F9D0FC0" w:rsidR="00C62409" w:rsidRPr="00F41F32" w:rsidRDefault="00C62409" w:rsidP="0024688A">
            <w:pPr>
              <w:pStyle w:val="BodyText3"/>
              <w:rPr>
                <w:b w:val="0"/>
              </w:rPr>
            </w:pPr>
            <w:r w:rsidRPr="00F41F32">
              <w:rPr>
                <w:b w:val="0"/>
              </w:rPr>
              <w:lastRenderedPageBreak/>
              <w:t>• Eesti Kaitseväe ja Kaitseliidu kuvandi väärtustamine;</w:t>
            </w:r>
          </w:p>
          <w:p w14:paraId="72CE1375" w14:textId="1C6891BD" w:rsidR="00C62409" w:rsidRPr="00F41F32" w:rsidRDefault="00C62409" w:rsidP="0024688A">
            <w:pPr>
              <w:pStyle w:val="BodyText3"/>
              <w:rPr>
                <w:b w:val="0"/>
              </w:rPr>
            </w:pPr>
            <w:r w:rsidRPr="00F41F32">
              <w:rPr>
                <w:b w:val="0"/>
              </w:rPr>
              <w:t>• NATO liitlaste kohaloleku selgitamine ja võtmeliitlaste kuvandi parendamine;</w:t>
            </w:r>
          </w:p>
          <w:p w14:paraId="66CD5A46" w14:textId="437F2F4C" w:rsidR="00C62409" w:rsidRPr="00F41F32" w:rsidRDefault="00C62409" w:rsidP="0024688A">
            <w:pPr>
              <w:pStyle w:val="BodyText3"/>
              <w:rPr>
                <w:b w:val="0"/>
              </w:rPr>
            </w:pPr>
            <w:r w:rsidRPr="00F41F32">
              <w:rPr>
                <w:b w:val="0"/>
              </w:rPr>
              <w:t>• NATO kui tugevaima alliansi tegevuste tutvustamine;</w:t>
            </w:r>
          </w:p>
          <w:p w14:paraId="6F0D297C" w14:textId="4DE23962" w:rsidR="00C62409" w:rsidRDefault="00C62409" w:rsidP="0024688A">
            <w:pPr>
              <w:pStyle w:val="BodyText3"/>
              <w:rPr>
                <w:b w:val="0"/>
              </w:rPr>
            </w:pPr>
            <w:r w:rsidRPr="00F41F32">
              <w:rPr>
                <w:b w:val="0"/>
              </w:rPr>
              <w:t>• julgeolekut puudutava väärinfo vastaste teavitus- ja koolitustegevuste läbiviimine</w:t>
            </w:r>
            <w:r w:rsidR="00141882">
              <w:rPr>
                <w:b w:val="0"/>
              </w:rPr>
              <w:t>.</w:t>
            </w:r>
          </w:p>
          <w:p w14:paraId="29E9D312" w14:textId="77777777" w:rsidR="005C2AC9" w:rsidRDefault="005C2AC9" w:rsidP="0024688A">
            <w:pPr>
              <w:pStyle w:val="BodyText3"/>
              <w:rPr>
                <w:b w:val="0"/>
              </w:rPr>
            </w:pPr>
          </w:p>
          <w:p w14:paraId="331256FE" w14:textId="0D6F6764" w:rsidR="005C2AC9" w:rsidRPr="00F41F32" w:rsidRDefault="005C2AC9" w:rsidP="001601BF">
            <w:pPr>
              <w:pStyle w:val="BodyText3"/>
              <w:jc w:val="both"/>
              <w:rPr>
                <w:b w:val="0"/>
              </w:rPr>
            </w:pPr>
            <w:r>
              <w:rPr>
                <w:b w:val="0"/>
              </w:rPr>
              <w:t>Projekti tulemusel tõuseb kaitsetahe Eesti venekeelsete noorte seas.</w:t>
            </w:r>
            <w:r w:rsidR="008866DA">
              <w:rPr>
                <w:b w:val="0"/>
              </w:rPr>
              <w:t xml:space="preserve"> Lisaks </w:t>
            </w:r>
            <w:r w:rsidR="001601BF">
              <w:rPr>
                <w:b w:val="0"/>
              </w:rPr>
              <w:t>muutub positiivsemaks suhtumine NATO liitlasvägede kohalolekusse ja kasvab toetus riigikaitse arendamisele.</w:t>
            </w:r>
          </w:p>
          <w:p w14:paraId="54D0D244" w14:textId="29EB2B26" w:rsidR="00454D81" w:rsidRPr="00F41F32" w:rsidRDefault="00454D81" w:rsidP="0024688A">
            <w:pPr>
              <w:pStyle w:val="BodyText3"/>
              <w:rPr>
                <w:b w:val="0"/>
              </w:rPr>
            </w:pPr>
          </w:p>
        </w:tc>
      </w:tr>
      <w:tr w:rsidR="00E60BC8" w:rsidRPr="00F41F32" w14:paraId="5729197D" w14:textId="77777777" w:rsidTr="00E60BC8">
        <w:tc>
          <w:tcPr>
            <w:tcW w:w="4531" w:type="dxa"/>
          </w:tcPr>
          <w:p w14:paraId="48EC0DBE" w14:textId="6DD5522A" w:rsidR="00E60BC8" w:rsidRPr="00F41F32" w:rsidRDefault="00E60BC8"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lastRenderedPageBreak/>
              <w:t>Oodatav mõju taotleja edasistele tegevustele</w:t>
            </w:r>
          </w:p>
        </w:tc>
        <w:tc>
          <w:tcPr>
            <w:tcW w:w="4531" w:type="dxa"/>
          </w:tcPr>
          <w:p w14:paraId="22D8184D" w14:textId="70756B77" w:rsidR="00951323" w:rsidRPr="00F41F32" w:rsidRDefault="00454D81" w:rsidP="00606C08">
            <w:pPr>
              <w:jc w:val="both"/>
              <w:rPr>
                <w:rFonts w:ascii="Times New Roman" w:hAnsi="Times New Roman" w:cs="Times New Roman"/>
                <w:sz w:val="24"/>
                <w:szCs w:val="24"/>
                <w:lang w:val="et-EE"/>
              </w:rPr>
            </w:pPr>
            <w:r w:rsidRPr="00F41F32">
              <w:rPr>
                <w:rFonts w:ascii="Times New Roman" w:hAnsi="Times New Roman" w:cs="Times New Roman"/>
                <w:sz w:val="24"/>
                <w:szCs w:val="24"/>
                <w:lang w:val="et-EE"/>
              </w:rPr>
              <w:t>Projekt panustab sellesse, et Eesti kodanikuühiskonnas oleks mitmeid pädevaid venekeelseid kõneisikuid riigikaitse ja julgeoleku</w:t>
            </w:r>
            <w:r w:rsidR="00606C08">
              <w:rPr>
                <w:rFonts w:ascii="Times New Roman" w:hAnsi="Times New Roman" w:cs="Times New Roman"/>
                <w:sz w:val="24"/>
                <w:szCs w:val="24"/>
                <w:lang w:val="et-EE"/>
              </w:rPr>
              <w:t xml:space="preserve"> </w:t>
            </w:r>
            <w:r w:rsidRPr="00F41F32">
              <w:rPr>
                <w:rFonts w:ascii="Times New Roman" w:hAnsi="Times New Roman" w:cs="Times New Roman"/>
                <w:sz w:val="24"/>
                <w:szCs w:val="24"/>
                <w:lang w:val="et-EE"/>
              </w:rPr>
              <w:t>teemadel, sh eestivene noortega seonduvates küsimustes.</w:t>
            </w:r>
            <w:r w:rsidR="00606C08">
              <w:rPr>
                <w:rFonts w:ascii="Times New Roman" w:hAnsi="Times New Roman" w:cs="Times New Roman"/>
                <w:sz w:val="24"/>
                <w:szCs w:val="24"/>
                <w:lang w:val="et-EE"/>
              </w:rPr>
              <w:t xml:space="preserve"> Projekti sisuloome tulemusel tekkinud teave rikastab venekeelset infovoogu riigikaitse ja julgeoleku teemadel. </w:t>
            </w:r>
            <w:r w:rsidRPr="00F41F32">
              <w:rPr>
                <w:rFonts w:ascii="Times New Roman" w:hAnsi="Times New Roman" w:cs="Times New Roman"/>
                <w:sz w:val="24"/>
                <w:szCs w:val="24"/>
                <w:lang w:val="et-EE"/>
              </w:rPr>
              <w:t>IVNA ülesandeks on ka põhiliste koostööpartnerite (KM, KV, KL</w:t>
            </w:r>
            <w:r w:rsidR="00BF4855" w:rsidRPr="00F41F32">
              <w:rPr>
                <w:rFonts w:ascii="Times New Roman" w:hAnsi="Times New Roman" w:cs="Times New Roman"/>
                <w:sz w:val="24"/>
                <w:szCs w:val="24"/>
                <w:lang w:val="et-EE"/>
              </w:rPr>
              <w:t>, NATO eFP</w:t>
            </w:r>
            <w:r w:rsidRPr="00F41F32">
              <w:rPr>
                <w:rFonts w:ascii="Times New Roman" w:hAnsi="Times New Roman" w:cs="Times New Roman"/>
                <w:sz w:val="24"/>
                <w:szCs w:val="24"/>
                <w:lang w:val="et-EE"/>
              </w:rPr>
              <w:t xml:space="preserve"> jmt) toetamine riigikaitse- ja julgeolekuteemalise infovoo kujundamisel ja suunamisel.</w:t>
            </w:r>
            <w:r w:rsidR="00606C08">
              <w:rPr>
                <w:rFonts w:ascii="Times New Roman" w:hAnsi="Times New Roman" w:cs="Times New Roman"/>
                <w:sz w:val="24"/>
                <w:szCs w:val="24"/>
                <w:lang w:val="et-EE"/>
              </w:rPr>
              <w:t xml:space="preserve"> </w:t>
            </w:r>
            <w:r w:rsidR="0015078D">
              <w:rPr>
                <w:rFonts w:ascii="Times New Roman" w:hAnsi="Times New Roman" w:cs="Times New Roman"/>
                <w:sz w:val="24"/>
                <w:szCs w:val="24"/>
                <w:lang w:val="et-EE"/>
              </w:rPr>
              <w:t xml:space="preserve">Lisaks panustab projektitoetus organisatsiooni </w:t>
            </w:r>
            <w:r w:rsidR="009735DC">
              <w:rPr>
                <w:rFonts w:ascii="Times New Roman" w:hAnsi="Times New Roman" w:cs="Times New Roman"/>
                <w:sz w:val="24"/>
                <w:szCs w:val="24"/>
                <w:lang w:val="et-EE"/>
              </w:rPr>
              <w:t>arengusse ja</w:t>
            </w:r>
            <w:r w:rsidR="00606C08">
              <w:rPr>
                <w:rFonts w:ascii="Times New Roman" w:hAnsi="Times New Roman" w:cs="Times New Roman"/>
                <w:sz w:val="24"/>
                <w:szCs w:val="24"/>
                <w:lang w:val="et-EE"/>
              </w:rPr>
              <w:t xml:space="preserve"> selle meeskonna</w:t>
            </w:r>
            <w:r w:rsidR="009735DC">
              <w:rPr>
                <w:rFonts w:ascii="Times New Roman" w:hAnsi="Times New Roman" w:cs="Times New Roman"/>
                <w:sz w:val="24"/>
                <w:szCs w:val="24"/>
                <w:lang w:val="et-EE"/>
              </w:rPr>
              <w:t xml:space="preserve"> </w:t>
            </w:r>
            <w:r w:rsidR="0015078D">
              <w:rPr>
                <w:rFonts w:ascii="Times New Roman" w:hAnsi="Times New Roman" w:cs="Times New Roman"/>
                <w:sz w:val="24"/>
                <w:szCs w:val="24"/>
                <w:lang w:val="et-EE"/>
              </w:rPr>
              <w:t>jätkusuutlikusse.</w:t>
            </w:r>
          </w:p>
        </w:tc>
      </w:tr>
      <w:tr w:rsidR="00E60BC8" w:rsidRPr="00F41F32" w14:paraId="679A9F12" w14:textId="77777777" w:rsidTr="00E60BC8">
        <w:tc>
          <w:tcPr>
            <w:tcW w:w="4531" w:type="dxa"/>
          </w:tcPr>
          <w:p w14:paraId="144D2094" w14:textId="5C748D5D" w:rsidR="0080697D" w:rsidRPr="00F41F32" w:rsidRDefault="00E60BC8"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Mõõdetavad tulemused</w:t>
            </w:r>
          </w:p>
        </w:tc>
        <w:tc>
          <w:tcPr>
            <w:tcW w:w="4531" w:type="dxa"/>
          </w:tcPr>
          <w:p w14:paraId="7CD5DBC7" w14:textId="744B3B54" w:rsidR="00E60BC8" w:rsidRPr="00F41F32" w:rsidRDefault="00FC5EC4"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Projekti lõpuks</w:t>
            </w:r>
            <w:r w:rsidR="00BF4855" w:rsidRPr="00F41F32">
              <w:rPr>
                <w:rFonts w:ascii="Times New Roman" w:hAnsi="Times New Roman" w:cs="Times New Roman"/>
                <w:sz w:val="24"/>
                <w:szCs w:val="24"/>
                <w:lang w:val="et-EE"/>
              </w:rPr>
              <w:t xml:space="preserve"> (31.12.202</w:t>
            </w:r>
            <w:r w:rsidR="002F09AF">
              <w:rPr>
                <w:rFonts w:ascii="Times New Roman" w:hAnsi="Times New Roman" w:cs="Times New Roman"/>
                <w:sz w:val="24"/>
                <w:szCs w:val="24"/>
                <w:lang w:val="et-EE"/>
              </w:rPr>
              <w:t>6</w:t>
            </w:r>
            <w:r w:rsidR="00BF4855" w:rsidRPr="00F41F32">
              <w:rPr>
                <w:rFonts w:ascii="Times New Roman" w:hAnsi="Times New Roman" w:cs="Times New Roman"/>
                <w:sz w:val="24"/>
                <w:szCs w:val="24"/>
                <w:lang w:val="et-EE"/>
              </w:rPr>
              <w:t>)</w:t>
            </w:r>
            <w:r w:rsidR="0028769A" w:rsidRPr="00F41F32">
              <w:rPr>
                <w:rFonts w:ascii="Times New Roman" w:hAnsi="Times New Roman" w:cs="Times New Roman"/>
                <w:sz w:val="24"/>
                <w:szCs w:val="24"/>
                <w:lang w:val="et-EE"/>
              </w:rPr>
              <w:t>…</w:t>
            </w:r>
          </w:p>
          <w:p w14:paraId="7ED3EA0E" w14:textId="1B5E77F0" w:rsidR="0028769A" w:rsidRPr="00F41F32" w:rsidRDefault="0028769A"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w:t>
            </w:r>
            <w:r w:rsidR="00BC3384" w:rsidRPr="00F41F32">
              <w:rPr>
                <w:rFonts w:ascii="Times New Roman" w:hAnsi="Times New Roman" w:cs="Times New Roman"/>
                <w:sz w:val="24"/>
                <w:szCs w:val="24"/>
                <w:lang w:val="et-EE"/>
              </w:rPr>
              <w:t xml:space="preserve">vähemalt </w:t>
            </w:r>
            <w:r w:rsidR="002F09AF">
              <w:rPr>
                <w:rFonts w:ascii="Times New Roman" w:hAnsi="Times New Roman" w:cs="Times New Roman"/>
                <w:sz w:val="24"/>
                <w:szCs w:val="24"/>
                <w:lang w:val="et-EE"/>
              </w:rPr>
              <w:t>9</w:t>
            </w:r>
            <w:r w:rsidR="00124540">
              <w:rPr>
                <w:rFonts w:ascii="Times New Roman" w:hAnsi="Times New Roman" w:cs="Times New Roman"/>
                <w:sz w:val="24"/>
                <w:szCs w:val="24"/>
                <w:lang w:val="et-EE"/>
              </w:rPr>
              <w:t>00</w:t>
            </w:r>
            <w:r w:rsidR="00BC3384" w:rsidRPr="00F41F32">
              <w:rPr>
                <w:rFonts w:ascii="Times New Roman" w:hAnsi="Times New Roman" w:cs="Times New Roman"/>
                <w:sz w:val="24"/>
                <w:szCs w:val="24"/>
                <w:lang w:val="et-EE"/>
              </w:rPr>
              <w:t xml:space="preserve"> </w:t>
            </w:r>
            <w:r w:rsidR="001E02E9">
              <w:rPr>
                <w:rFonts w:ascii="Times New Roman" w:hAnsi="Times New Roman" w:cs="Times New Roman"/>
                <w:sz w:val="24"/>
                <w:szCs w:val="24"/>
                <w:lang w:val="et-EE"/>
              </w:rPr>
              <w:t xml:space="preserve">Eesti </w:t>
            </w:r>
            <w:r w:rsidR="00BF4855" w:rsidRPr="00F41F32">
              <w:rPr>
                <w:rFonts w:ascii="Times New Roman" w:hAnsi="Times New Roman" w:cs="Times New Roman"/>
                <w:sz w:val="24"/>
                <w:szCs w:val="24"/>
                <w:lang w:val="et-EE"/>
              </w:rPr>
              <w:t xml:space="preserve">venekeelset </w:t>
            </w:r>
            <w:r w:rsidR="00BC3384" w:rsidRPr="00F41F32">
              <w:rPr>
                <w:rFonts w:ascii="Times New Roman" w:hAnsi="Times New Roman" w:cs="Times New Roman"/>
                <w:sz w:val="24"/>
                <w:szCs w:val="24"/>
                <w:lang w:val="et-EE"/>
              </w:rPr>
              <w:t>koolinoort vanuses 1</w:t>
            </w:r>
            <w:r w:rsidR="00BF4855" w:rsidRPr="00F41F32">
              <w:rPr>
                <w:rFonts w:ascii="Times New Roman" w:hAnsi="Times New Roman" w:cs="Times New Roman"/>
                <w:sz w:val="24"/>
                <w:szCs w:val="24"/>
                <w:lang w:val="et-EE"/>
              </w:rPr>
              <w:t>2</w:t>
            </w:r>
            <w:r w:rsidR="00BC3384" w:rsidRPr="00F41F32">
              <w:rPr>
                <w:rFonts w:ascii="Times New Roman" w:hAnsi="Times New Roman" w:cs="Times New Roman"/>
                <w:sz w:val="24"/>
                <w:szCs w:val="24"/>
                <w:lang w:val="et-EE"/>
              </w:rPr>
              <w:t>-1</w:t>
            </w:r>
            <w:r w:rsidR="001E02E9">
              <w:rPr>
                <w:rFonts w:ascii="Times New Roman" w:hAnsi="Times New Roman" w:cs="Times New Roman"/>
                <w:sz w:val="24"/>
                <w:szCs w:val="24"/>
                <w:lang w:val="et-EE"/>
              </w:rPr>
              <w:t>9</w:t>
            </w:r>
            <w:r w:rsidR="00BC3384" w:rsidRPr="00F41F32">
              <w:rPr>
                <w:rFonts w:ascii="Times New Roman" w:hAnsi="Times New Roman" w:cs="Times New Roman"/>
                <w:sz w:val="24"/>
                <w:szCs w:val="24"/>
                <w:lang w:val="et-EE"/>
              </w:rPr>
              <w:t xml:space="preserve"> on osalenud üritus</w:t>
            </w:r>
            <w:r w:rsidR="00BF4855" w:rsidRPr="00F41F32">
              <w:rPr>
                <w:rFonts w:ascii="Times New Roman" w:hAnsi="Times New Roman" w:cs="Times New Roman"/>
                <w:sz w:val="24"/>
                <w:szCs w:val="24"/>
                <w:lang w:val="et-EE"/>
              </w:rPr>
              <w:t>t</w:t>
            </w:r>
            <w:r w:rsidR="00BC3384" w:rsidRPr="00F41F32">
              <w:rPr>
                <w:rFonts w:ascii="Times New Roman" w:hAnsi="Times New Roman" w:cs="Times New Roman"/>
                <w:sz w:val="24"/>
                <w:szCs w:val="24"/>
                <w:lang w:val="et-EE"/>
              </w:rPr>
              <w:t>el, mille teema on seotud Eesti riigikaitse</w:t>
            </w:r>
            <w:r w:rsidR="00BF4855" w:rsidRPr="00F41F32">
              <w:rPr>
                <w:rFonts w:ascii="Times New Roman" w:hAnsi="Times New Roman" w:cs="Times New Roman"/>
                <w:sz w:val="24"/>
                <w:szCs w:val="24"/>
                <w:lang w:val="et-EE"/>
              </w:rPr>
              <w:t>- ja julgeolekuvaldkonna</w:t>
            </w:r>
            <w:r w:rsidR="00BC3384" w:rsidRPr="00F41F32">
              <w:rPr>
                <w:rFonts w:ascii="Times New Roman" w:hAnsi="Times New Roman" w:cs="Times New Roman"/>
                <w:sz w:val="24"/>
                <w:szCs w:val="24"/>
                <w:lang w:val="et-EE"/>
              </w:rPr>
              <w:t>ga</w:t>
            </w:r>
            <w:r w:rsidR="003D3393" w:rsidRPr="00F41F32">
              <w:rPr>
                <w:rFonts w:ascii="Times New Roman" w:hAnsi="Times New Roman" w:cs="Times New Roman"/>
                <w:sz w:val="24"/>
                <w:szCs w:val="24"/>
                <w:lang w:val="et-EE"/>
              </w:rPr>
              <w:t>;</w:t>
            </w:r>
          </w:p>
          <w:p w14:paraId="7B7B3010" w14:textId="71251B7A" w:rsidR="003D3393" w:rsidRPr="00F41F32" w:rsidRDefault="003D3393"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 xml:space="preserve">… on läbi viidud vähemalt </w:t>
            </w:r>
            <w:r w:rsidR="00BF4855" w:rsidRPr="00F41F32">
              <w:rPr>
                <w:rFonts w:ascii="Times New Roman" w:hAnsi="Times New Roman" w:cs="Times New Roman"/>
                <w:sz w:val="24"/>
                <w:szCs w:val="24"/>
                <w:lang w:val="et-EE"/>
              </w:rPr>
              <w:t>2</w:t>
            </w:r>
            <w:r w:rsidR="00124540">
              <w:rPr>
                <w:rFonts w:ascii="Times New Roman" w:hAnsi="Times New Roman" w:cs="Times New Roman"/>
                <w:sz w:val="24"/>
                <w:szCs w:val="24"/>
                <w:lang w:val="et-EE"/>
              </w:rPr>
              <w:t>0</w:t>
            </w:r>
            <w:r w:rsidRPr="00F41F32">
              <w:rPr>
                <w:rFonts w:ascii="Times New Roman" w:hAnsi="Times New Roman" w:cs="Times New Roman"/>
                <w:sz w:val="24"/>
                <w:szCs w:val="24"/>
                <w:lang w:val="et-EE"/>
              </w:rPr>
              <w:t xml:space="preserve"> riigikaitse</w:t>
            </w:r>
            <w:r w:rsidR="00BF4855" w:rsidRPr="00F41F32">
              <w:rPr>
                <w:rFonts w:ascii="Times New Roman" w:hAnsi="Times New Roman" w:cs="Times New Roman"/>
                <w:sz w:val="24"/>
                <w:szCs w:val="24"/>
                <w:lang w:val="et-EE"/>
              </w:rPr>
              <w:t>- ja julgeoleku</w:t>
            </w:r>
            <w:r w:rsidRPr="00F41F32">
              <w:rPr>
                <w:rFonts w:ascii="Times New Roman" w:hAnsi="Times New Roman" w:cs="Times New Roman"/>
                <w:sz w:val="24"/>
                <w:szCs w:val="24"/>
                <w:lang w:val="et-EE"/>
              </w:rPr>
              <w:t>teemalist teavitus-</w:t>
            </w:r>
            <w:r w:rsidR="001E02E9">
              <w:rPr>
                <w:rFonts w:ascii="Times New Roman" w:hAnsi="Times New Roman" w:cs="Times New Roman"/>
                <w:sz w:val="24"/>
                <w:szCs w:val="24"/>
                <w:lang w:val="et-EE"/>
              </w:rPr>
              <w:t xml:space="preserve">, </w:t>
            </w:r>
            <w:r w:rsidRPr="00F41F32">
              <w:rPr>
                <w:rFonts w:ascii="Times New Roman" w:hAnsi="Times New Roman" w:cs="Times New Roman"/>
                <w:sz w:val="24"/>
                <w:szCs w:val="24"/>
                <w:lang w:val="et-EE"/>
              </w:rPr>
              <w:t>koolitus</w:t>
            </w:r>
            <w:r w:rsidR="001E02E9">
              <w:rPr>
                <w:rFonts w:ascii="Times New Roman" w:hAnsi="Times New Roman" w:cs="Times New Roman"/>
                <w:sz w:val="24"/>
                <w:szCs w:val="24"/>
                <w:lang w:val="et-EE"/>
              </w:rPr>
              <w:t>- või maine</w:t>
            </w:r>
            <w:r w:rsidRPr="00F41F32">
              <w:rPr>
                <w:rFonts w:ascii="Times New Roman" w:hAnsi="Times New Roman" w:cs="Times New Roman"/>
                <w:sz w:val="24"/>
                <w:szCs w:val="24"/>
                <w:lang w:val="et-EE"/>
              </w:rPr>
              <w:t>üritust</w:t>
            </w:r>
            <w:r w:rsidR="00F44914" w:rsidRPr="00F41F32">
              <w:rPr>
                <w:rFonts w:ascii="Times New Roman" w:hAnsi="Times New Roman" w:cs="Times New Roman"/>
                <w:sz w:val="24"/>
                <w:szCs w:val="24"/>
                <w:lang w:val="et-EE"/>
              </w:rPr>
              <w:t xml:space="preserve"> (sh </w:t>
            </w:r>
            <w:r w:rsidR="00BF4855" w:rsidRPr="00F41F32">
              <w:rPr>
                <w:rFonts w:ascii="Times New Roman" w:hAnsi="Times New Roman" w:cs="Times New Roman"/>
                <w:sz w:val="24"/>
                <w:szCs w:val="24"/>
                <w:lang w:val="et-EE"/>
              </w:rPr>
              <w:t>1 suurlaager</w:t>
            </w:r>
            <w:r w:rsidR="002F09AF">
              <w:rPr>
                <w:rFonts w:ascii="Times New Roman" w:hAnsi="Times New Roman" w:cs="Times New Roman"/>
                <w:sz w:val="24"/>
                <w:szCs w:val="24"/>
                <w:lang w:val="et-EE"/>
              </w:rPr>
              <w:t xml:space="preserve"> NATO liitlastega</w:t>
            </w:r>
            <w:r w:rsidR="00BF4855" w:rsidRPr="00F41F32">
              <w:rPr>
                <w:rFonts w:ascii="Times New Roman" w:hAnsi="Times New Roman" w:cs="Times New Roman"/>
                <w:sz w:val="24"/>
                <w:szCs w:val="24"/>
                <w:lang w:val="et-EE"/>
              </w:rPr>
              <w:t>, 2</w:t>
            </w:r>
            <w:r w:rsidR="00F44914" w:rsidRPr="00F41F32">
              <w:rPr>
                <w:rFonts w:ascii="Times New Roman" w:hAnsi="Times New Roman" w:cs="Times New Roman"/>
                <w:sz w:val="24"/>
                <w:szCs w:val="24"/>
                <w:lang w:val="et-EE"/>
              </w:rPr>
              <w:t xml:space="preserve"> õppelaagrit, </w:t>
            </w:r>
            <w:r w:rsidR="00BF4855" w:rsidRPr="00F41F32">
              <w:rPr>
                <w:rFonts w:ascii="Times New Roman" w:hAnsi="Times New Roman" w:cs="Times New Roman"/>
                <w:sz w:val="24"/>
                <w:szCs w:val="24"/>
                <w:lang w:val="et-EE"/>
              </w:rPr>
              <w:t>1</w:t>
            </w:r>
            <w:r w:rsidR="00606C08">
              <w:rPr>
                <w:rFonts w:ascii="Times New Roman" w:hAnsi="Times New Roman" w:cs="Times New Roman"/>
                <w:sz w:val="24"/>
                <w:szCs w:val="24"/>
                <w:lang w:val="et-EE"/>
              </w:rPr>
              <w:t>2</w:t>
            </w:r>
            <w:r w:rsidR="00F365E1" w:rsidRPr="00F41F32">
              <w:rPr>
                <w:rFonts w:ascii="Times New Roman" w:hAnsi="Times New Roman" w:cs="Times New Roman"/>
                <w:sz w:val="24"/>
                <w:szCs w:val="24"/>
                <w:lang w:val="et-EE"/>
              </w:rPr>
              <w:t xml:space="preserve"> kooliüritust</w:t>
            </w:r>
            <w:r w:rsidR="002F09AF">
              <w:rPr>
                <w:rFonts w:ascii="Times New Roman" w:hAnsi="Times New Roman" w:cs="Times New Roman"/>
                <w:sz w:val="24"/>
                <w:szCs w:val="24"/>
                <w:lang w:val="et-EE"/>
              </w:rPr>
              <w:t>, sh koolitust</w:t>
            </w:r>
            <w:r w:rsidR="00F365E1" w:rsidRPr="00F41F32">
              <w:rPr>
                <w:rFonts w:ascii="Times New Roman" w:hAnsi="Times New Roman" w:cs="Times New Roman"/>
                <w:sz w:val="24"/>
                <w:szCs w:val="24"/>
                <w:lang w:val="et-EE"/>
              </w:rPr>
              <w:t xml:space="preserve">, </w:t>
            </w:r>
            <w:r w:rsidR="00606C08">
              <w:rPr>
                <w:rFonts w:ascii="Times New Roman" w:hAnsi="Times New Roman" w:cs="Times New Roman"/>
                <w:sz w:val="24"/>
                <w:szCs w:val="24"/>
                <w:lang w:val="et-EE"/>
              </w:rPr>
              <w:t>2</w:t>
            </w:r>
            <w:r w:rsidR="00C36B0E" w:rsidRPr="00F41F32">
              <w:rPr>
                <w:rFonts w:ascii="Times New Roman" w:hAnsi="Times New Roman" w:cs="Times New Roman"/>
                <w:sz w:val="24"/>
                <w:szCs w:val="24"/>
                <w:lang w:val="et-EE"/>
              </w:rPr>
              <w:t xml:space="preserve"> ekskursiooni, </w:t>
            </w:r>
            <w:r w:rsidR="002F09AF">
              <w:rPr>
                <w:rFonts w:ascii="Times New Roman" w:hAnsi="Times New Roman" w:cs="Times New Roman"/>
                <w:sz w:val="24"/>
                <w:szCs w:val="24"/>
                <w:lang w:val="et-EE"/>
              </w:rPr>
              <w:t>4</w:t>
            </w:r>
            <w:r w:rsidR="00C36B0E" w:rsidRPr="00F41F32">
              <w:rPr>
                <w:rFonts w:ascii="Times New Roman" w:hAnsi="Times New Roman" w:cs="Times New Roman"/>
                <w:sz w:val="24"/>
                <w:szCs w:val="24"/>
                <w:lang w:val="et-EE"/>
              </w:rPr>
              <w:t xml:space="preserve"> </w:t>
            </w:r>
            <w:r w:rsidR="00BF4855" w:rsidRPr="00F41F32">
              <w:rPr>
                <w:rFonts w:ascii="Times New Roman" w:hAnsi="Times New Roman" w:cs="Times New Roman"/>
                <w:sz w:val="24"/>
                <w:szCs w:val="24"/>
                <w:lang w:val="et-EE"/>
              </w:rPr>
              <w:t>osalemist messidel</w:t>
            </w:r>
            <w:r w:rsidR="002F09AF">
              <w:rPr>
                <w:rFonts w:ascii="Times New Roman" w:hAnsi="Times New Roman" w:cs="Times New Roman"/>
                <w:sz w:val="24"/>
                <w:szCs w:val="24"/>
                <w:lang w:val="et-EE"/>
              </w:rPr>
              <w:t xml:space="preserve"> ja muudel avalikel üritustel</w:t>
            </w:r>
            <w:r w:rsidR="00F44914" w:rsidRPr="00F41F32">
              <w:rPr>
                <w:rFonts w:ascii="Times New Roman" w:hAnsi="Times New Roman" w:cs="Times New Roman"/>
                <w:sz w:val="24"/>
                <w:szCs w:val="24"/>
                <w:lang w:val="et-EE"/>
              </w:rPr>
              <w:t>)</w:t>
            </w:r>
            <w:r w:rsidRPr="00F41F32">
              <w:rPr>
                <w:rFonts w:ascii="Times New Roman" w:hAnsi="Times New Roman" w:cs="Times New Roman"/>
                <w:sz w:val="24"/>
                <w:szCs w:val="24"/>
                <w:lang w:val="et-EE"/>
              </w:rPr>
              <w:t>;</w:t>
            </w:r>
          </w:p>
          <w:p w14:paraId="7400742C" w14:textId="22C2495F" w:rsidR="003D3393" w:rsidRPr="00F41F32" w:rsidRDefault="003D3393"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 xml:space="preserve">… on sotsiaalmeediakanalites ilmunud vähemalt </w:t>
            </w:r>
            <w:r w:rsidR="00927668" w:rsidRPr="00F41F32">
              <w:rPr>
                <w:rFonts w:ascii="Times New Roman" w:hAnsi="Times New Roman" w:cs="Times New Roman"/>
                <w:sz w:val="24"/>
                <w:szCs w:val="24"/>
                <w:lang w:val="et-EE"/>
              </w:rPr>
              <w:t>1</w:t>
            </w:r>
            <w:r w:rsidR="00606C08">
              <w:rPr>
                <w:rFonts w:ascii="Times New Roman" w:hAnsi="Times New Roman" w:cs="Times New Roman"/>
                <w:sz w:val="24"/>
                <w:szCs w:val="24"/>
                <w:lang w:val="et-EE"/>
              </w:rPr>
              <w:t>2</w:t>
            </w:r>
            <w:r w:rsidR="00927668" w:rsidRPr="00F41F32">
              <w:rPr>
                <w:rFonts w:ascii="Times New Roman" w:hAnsi="Times New Roman" w:cs="Times New Roman"/>
                <w:sz w:val="24"/>
                <w:szCs w:val="24"/>
                <w:lang w:val="et-EE"/>
              </w:rPr>
              <w:t xml:space="preserve"> enda toodetud </w:t>
            </w:r>
            <w:r w:rsidR="00476DBC" w:rsidRPr="00F41F32">
              <w:rPr>
                <w:rFonts w:ascii="Times New Roman" w:hAnsi="Times New Roman" w:cs="Times New Roman"/>
                <w:sz w:val="24"/>
                <w:szCs w:val="24"/>
                <w:lang w:val="et-EE"/>
              </w:rPr>
              <w:t xml:space="preserve">riigikaitseteemalist </w:t>
            </w:r>
            <w:r w:rsidR="00927668" w:rsidRPr="00F41F32">
              <w:rPr>
                <w:rFonts w:ascii="Times New Roman" w:hAnsi="Times New Roman" w:cs="Times New Roman"/>
                <w:sz w:val="24"/>
                <w:szCs w:val="24"/>
                <w:lang w:val="et-EE"/>
              </w:rPr>
              <w:t xml:space="preserve">videot ja </w:t>
            </w:r>
            <w:r w:rsidR="00476DBC" w:rsidRPr="00F41F32">
              <w:rPr>
                <w:rFonts w:ascii="Times New Roman" w:hAnsi="Times New Roman" w:cs="Times New Roman"/>
                <w:sz w:val="24"/>
                <w:szCs w:val="24"/>
                <w:lang w:val="et-EE"/>
              </w:rPr>
              <w:t>1</w:t>
            </w:r>
            <w:r w:rsidR="00606C08">
              <w:rPr>
                <w:rFonts w:ascii="Times New Roman" w:hAnsi="Times New Roman" w:cs="Times New Roman"/>
                <w:sz w:val="24"/>
                <w:szCs w:val="24"/>
                <w:lang w:val="et-EE"/>
              </w:rPr>
              <w:t>2</w:t>
            </w:r>
            <w:r w:rsidR="00476DBC" w:rsidRPr="00F41F32">
              <w:rPr>
                <w:rFonts w:ascii="Times New Roman" w:hAnsi="Times New Roman" w:cs="Times New Roman"/>
                <w:sz w:val="24"/>
                <w:szCs w:val="24"/>
                <w:lang w:val="et-EE"/>
              </w:rPr>
              <w:t>0 infopostitust;</w:t>
            </w:r>
          </w:p>
          <w:p w14:paraId="6DE79060" w14:textId="331E7786" w:rsidR="00BC3384" w:rsidRPr="00F41F32" w:rsidRDefault="00BC3384"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 xml:space="preserve">… </w:t>
            </w:r>
            <w:r w:rsidR="0098367C" w:rsidRPr="00F41F32">
              <w:rPr>
                <w:rFonts w:ascii="Times New Roman" w:hAnsi="Times New Roman" w:cs="Times New Roman"/>
                <w:sz w:val="24"/>
                <w:szCs w:val="24"/>
                <w:lang w:val="et-EE"/>
              </w:rPr>
              <w:t xml:space="preserve">on sotsiaalmeedia kanalite kumulatiivne haardeulatus </w:t>
            </w:r>
            <w:r w:rsidRPr="00F41F32">
              <w:rPr>
                <w:rFonts w:ascii="Times New Roman" w:hAnsi="Times New Roman" w:cs="Times New Roman"/>
                <w:sz w:val="24"/>
                <w:szCs w:val="24"/>
                <w:lang w:val="et-EE"/>
              </w:rPr>
              <w:t xml:space="preserve">vähemalt </w:t>
            </w:r>
            <w:r w:rsidR="001E02E9">
              <w:rPr>
                <w:rFonts w:ascii="Times New Roman" w:hAnsi="Times New Roman" w:cs="Times New Roman"/>
                <w:sz w:val="24"/>
                <w:szCs w:val="24"/>
                <w:lang w:val="et-EE"/>
              </w:rPr>
              <w:t>1</w:t>
            </w:r>
            <w:r w:rsidR="004738B9">
              <w:rPr>
                <w:rFonts w:ascii="Times New Roman" w:hAnsi="Times New Roman" w:cs="Times New Roman"/>
                <w:sz w:val="24"/>
                <w:szCs w:val="24"/>
                <w:lang w:val="et-EE"/>
              </w:rPr>
              <w:t>2</w:t>
            </w:r>
            <w:r w:rsidR="001E02E9">
              <w:rPr>
                <w:rFonts w:ascii="Times New Roman" w:hAnsi="Times New Roman" w:cs="Times New Roman"/>
                <w:sz w:val="24"/>
                <w:szCs w:val="24"/>
                <w:lang w:val="et-EE"/>
              </w:rPr>
              <w:t>0</w:t>
            </w:r>
            <w:r w:rsidR="0083679F" w:rsidRPr="00F41F32">
              <w:rPr>
                <w:rFonts w:ascii="Times New Roman" w:hAnsi="Times New Roman" w:cs="Times New Roman"/>
                <w:sz w:val="24"/>
                <w:szCs w:val="24"/>
                <w:lang w:val="et-EE"/>
              </w:rPr>
              <w:t> </w:t>
            </w:r>
            <w:r w:rsidR="0098367C" w:rsidRPr="00F41F32">
              <w:rPr>
                <w:rFonts w:ascii="Times New Roman" w:hAnsi="Times New Roman" w:cs="Times New Roman"/>
                <w:sz w:val="24"/>
                <w:szCs w:val="24"/>
                <w:lang w:val="et-EE"/>
              </w:rPr>
              <w:t>000</w:t>
            </w:r>
            <w:r w:rsidR="0083679F" w:rsidRPr="00F41F32">
              <w:rPr>
                <w:rFonts w:ascii="Times New Roman" w:hAnsi="Times New Roman" w:cs="Times New Roman"/>
                <w:sz w:val="24"/>
                <w:szCs w:val="24"/>
                <w:lang w:val="et-EE"/>
              </w:rPr>
              <w:t>.</w:t>
            </w:r>
          </w:p>
        </w:tc>
      </w:tr>
    </w:tbl>
    <w:p w14:paraId="36663D50" w14:textId="77777777" w:rsidR="00A718F4" w:rsidRPr="00F41F32" w:rsidRDefault="00A718F4">
      <w:pPr>
        <w:rPr>
          <w:rFonts w:ascii="Times New Roman" w:hAnsi="Times New Roman" w:cs="Times New Roman"/>
          <w:sz w:val="24"/>
          <w:szCs w:val="24"/>
          <w:lang w:val="et-EE"/>
        </w:rPr>
      </w:pPr>
      <w:r w:rsidRPr="00F41F32">
        <w:rPr>
          <w:rFonts w:ascii="Times New Roman" w:hAnsi="Times New Roman" w:cs="Times New Roman"/>
          <w:sz w:val="24"/>
          <w:szCs w:val="24"/>
          <w:lang w:val="et-EE"/>
        </w:rPr>
        <w:br w:type="page"/>
      </w:r>
    </w:p>
    <w:p w14:paraId="60FC7AC5" w14:textId="77777777" w:rsidR="0080697D" w:rsidRPr="00F41F32" w:rsidRDefault="0080697D"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lastRenderedPageBreak/>
        <w:t>TULUD</w:t>
      </w:r>
    </w:p>
    <w:p w14:paraId="2C06A681" w14:textId="1A484C75" w:rsidR="008E52BF" w:rsidRPr="00F41F32" w:rsidRDefault="008E52BF" w:rsidP="008E52BF">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106"/>
        <w:gridCol w:w="1935"/>
        <w:gridCol w:w="3021"/>
      </w:tblGrid>
      <w:tr w:rsidR="0080697D" w:rsidRPr="00F41F32" w14:paraId="69C16187" w14:textId="77777777" w:rsidTr="0080697D">
        <w:tc>
          <w:tcPr>
            <w:tcW w:w="4106" w:type="dxa"/>
          </w:tcPr>
          <w:p w14:paraId="162E5BF6" w14:textId="77777777" w:rsidR="0080697D" w:rsidRPr="00F41F32" w:rsidRDefault="0080697D" w:rsidP="00E60BC8">
            <w:pPr>
              <w:rPr>
                <w:rFonts w:ascii="Times New Roman" w:hAnsi="Times New Roman" w:cs="Times New Roman"/>
                <w:sz w:val="24"/>
                <w:szCs w:val="24"/>
                <w:lang w:val="et-EE"/>
              </w:rPr>
            </w:pPr>
          </w:p>
        </w:tc>
        <w:tc>
          <w:tcPr>
            <w:tcW w:w="1935" w:type="dxa"/>
          </w:tcPr>
          <w:p w14:paraId="0B8AAF95" w14:textId="77777777" w:rsidR="007D19E0" w:rsidRPr="00F41F32" w:rsidRDefault="00903236"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Summa</w:t>
            </w:r>
            <w:r w:rsidR="007D19E0" w:rsidRPr="00F41F32">
              <w:rPr>
                <w:rFonts w:ascii="Times New Roman" w:hAnsi="Times New Roman" w:cs="Times New Roman"/>
                <w:sz w:val="24"/>
                <w:szCs w:val="24"/>
                <w:lang w:val="et-EE"/>
              </w:rPr>
              <w:t xml:space="preserve"> /</w:t>
            </w:r>
          </w:p>
          <w:p w14:paraId="627E97FB" w14:textId="77777777" w:rsidR="0080697D" w:rsidRPr="00F41F32" w:rsidRDefault="007D19E0"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 kogusummast</w:t>
            </w:r>
          </w:p>
        </w:tc>
        <w:tc>
          <w:tcPr>
            <w:tcW w:w="3021" w:type="dxa"/>
          </w:tcPr>
          <w:p w14:paraId="2D996282" w14:textId="77777777" w:rsidR="0080697D" w:rsidRPr="00F41F32" w:rsidRDefault="0080697D" w:rsidP="0080697D">
            <w:pPr>
              <w:tabs>
                <w:tab w:val="left" w:pos="2040"/>
              </w:tabs>
              <w:rPr>
                <w:rFonts w:ascii="Times New Roman" w:hAnsi="Times New Roman" w:cs="Times New Roman"/>
                <w:sz w:val="24"/>
                <w:szCs w:val="24"/>
                <w:lang w:val="et-EE"/>
              </w:rPr>
            </w:pPr>
            <w:r w:rsidRPr="00F41F32">
              <w:rPr>
                <w:rFonts w:ascii="Times New Roman" w:hAnsi="Times New Roman" w:cs="Times New Roman"/>
                <w:sz w:val="24"/>
                <w:szCs w:val="24"/>
                <w:lang w:val="et-EE"/>
              </w:rPr>
              <w:t>Selgitused</w:t>
            </w:r>
          </w:p>
          <w:p w14:paraId="7064E566" w14:textId="77777777" w:rsidR="0080697D" w:rsidRPr="00F41F32" w:rsidRDefault="0080697D" w:rsidP="0080697D">
            <w:pPr>
              <w:tabs>
                <w:tab w:val="left" w:pos="2040"/>
              </w:tabs>
              <w:rPr>
                <w:rFonts w:ascii="Times New Roman" w:hAnsi="Times New Roman" w:cs="Times New Roman"/>
                <w:sz w:val="24"/>
                <w:szCs w:val="24"/>
                <w:lang w:val="et-EE"/>
              </w:rPr>
            </w:pPr>
            <w:r w:rsidRPr="00F41F32">
              <w:rPr>
                <w:rFonts w:ascii="Times New Roman" w:hAnsi="Times New Roman" w:cs="Times New Roman"/>
                <w:sz w:val="24"/>
                <w:szCs w:val="24"/>
                <w:lang w:val="et-EE"/>
              </w:rPr>
              <w:t>(kaasfinantseerijate poolt eraldatud toetustel otsuse kuupäev, taotlemisel olevatel toetustel orienteeruv otsuse tegemise aeg)</w:t>
            </w:r>
          </w:p>
        </w:tc>
      </w:tr>
      <w:tr w:rsidR="0080697D" w:rsidRPr="00F41F32" w14:paraId="60B05D03" w14:textId="77777777" w:rsidTr="0080697D">
        <w:tc>
          <w:tcPr>
            <w:tcW w:w="4106" w:type="dxa"/>
          </w:tcPr>
          <w:p w14:paraId="3AC77267" w14:textId="77777777" w:rsidR="0080697D" w:rsidRPr="00F41F32" w:rsidRDefault="0080697D"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Tulud</w:t>
            </w:r>
          </w:p>
        </w:tc>
        <w:tc>
          <w:tcPr>
            <w:tcW w:w="1935" w:type="dxa"/>
          </w:tcPr>
          <w:p w14:paraId="107CA4A6" w14:textId="02D45DAB" w:rsidR="0080697D" w:rsidRPr="00F41F32" w:rsidRDefault="005D42E6" w:rsidP="00E60BC8">
            <w:pPr>
              <w:rPr>
                <w:rFonts w:ascii="Times New Roman" w:hAnsi="Times New Roman" w:cs="Times New Roman"/>
                <w:b/>
                <w:bCs/>
                <w:sz w:val="24"/>
                <w:szCs w:val="24"/>
                <w:lang w:val="et-EE"/>
              </w:rPr>
            </w:pPr>
            <w:r>
              <w:rPr>
                <w:rFonts w:ascii="Times New Roman" w:hAnsi="Times New Roman" w:cs="Times New Roman"/>
                <w:b/>
                <w:bCs/>
                <w:sz w:val="24"/>
                <w:szCs w:val="24"/>
                <w:lang w:val="et-EE"/>
              </w:rPr>
              <w:t>7</w:t>
            </w:r>
            <w:r w:rsidR="00E857D2">
              <w:rPr>
                <w:rFonts w:ascii="Times New Roman" w:hAnsi="Times New Roman" w:cs="Times New Roman"/>
                <w:b/>
                <w:bCs/>
                <w:sz w:val="24"/>
                <w:szCs w:val="24"/>
                <w:lang w:val="et-EE"/>
              </w:rPr>
              <w:t>5</w:t>
            </w:r>
            <w:r w:rsidR="00B520FC" w:rsidRPr="00F41F32">
              <w:rPr>
                <w:rFonts w:ascii="Times New Roman" w:hAnsi="Times New Roman" w:cs="Times New Roman"/>
                <w:b/>
                <w:bCs/>
                <w:sz w:val="24"/>
                <w:szCs w:val="24"/>
                <w:lang w:val="et-EE"/>
              </w:rPr>
              <w:t xml:space="preserve"> </w:t>
            </w:r>
            <w:r w:rsidR="00E857D2">
              <w:rPr>
                <w:rFonts w:ascii="Times New Roman" w:hAnsi="Times New Roman" w:cs="Times New Roman"/>
                <w:b/>
                <w:bCs/>
                <w:sz w:val="24"/>
                <w:szCs w:val="24"/>
                <w:lang w:val="et-EE"/>
              </w:rPr>
              <w:t>0</w:t>
            </w:r>
            <w:r w:rsidR="00B520FC" w:rsidRPr="00F41F32">
              <w:rPr>
                <w:rFonts w:ascii="Times New Roman" w:hAnsi="Times New Roman" w:cs="Times New Roman"/>
                <w:b/>
                <w:bCs/>
                <w:sz w:val="24"/>
                <w:szCs w:val="24"/>
                <w:lang w:val="et-EE"/>
              </w:rPr>
              <w:t>00</w:t>
            </w:r>
            <w:r w:rsidR="00DB0295" w:rsidRPr="00F41F32">
              <w:rPr>
                <w:rFonts w:ascii="Times New Roman" w:hAnsi="Times New Roman" w:cs="Times New Roman"/>
                <w:b/>
                <w:bCs/>
                <w:sz w:val="24"/>
                <w:szCs w:val="24"/>
                <w:lang w:val="et-EE"/>
              </w:rPr>
              <w:t xml:space="preserve"> </w:t>
            </w:r>
            <w:r w:rsidR="002475B2" w:rsidRPr="00F41F32">
              <w:rPr>
                <w:rFonts w:ascii="Times New Roman" w:hAnsi="Times New Roman" w:cs="Times New Roman"/>
                <w:b/>
                <w:bCs/>
                <w:sz w:val="24"/>
                <w:szCs w:val="24"/>
                <w:lang w:val="et-EE"/>
              </w:rPr>
              <w:t>(100%)</w:t>
            </w:r>
          </w:p>
        </w:tc>
        <w:tc>
          <w:tcPr>
            <w:tcW w:w="3021" w:type="dxa"/>
          </w:tcPr>
          <w:p w14:paraId="18C535DF" w14:textId="77777777" w:rsidR="0080697D" w:rsidRPr="00F41F32" w:rsidRDefault="0080697D" w:rsidP="00E60BC8">
            <w:pPr>
              <w:rPr>
                <w:rFonts w:ascii="Times New Roman" w:hAnsi="Times New Roman" w:cs="Times New Roman"/>
                <w:sz w:val="24"/>
                <w:szCs w:val="24"/>
                <w:lang w:val="et-EE"/>
              </w:rPr>
            </w:pPr>
          </w:p>
        </w:tc>
      </w:tr>
      <w:tr w:rsidR="0080697D" w:rsidRPr="00F41F32" w14:paraId="1221CBA6" w14:textId="77777777" w:rsidTr="0080697D">
        <w:tc>
          <w:tcPr>
            <w:tcW w:w="4106" w:type="dxa"/>
          </w:tcPr>
          <w:p w14:paraId="68ED3459" w14:textId="77777777" w:rsidR="0080697D" w:rsidRPr="00F41F32" w:rsidRDefault="0080697D"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Taotletav toetus</w:t>
            </w:r>
          </w:p>
        </w:tc>
        <w:tc>
          <w:tcPr>
            <w:tcW w:w="1935" w:type="dxa"/>
          </w:tcPr>
          <w:p w14:paraId="6EFE28A0" w14:textId="0CDC0A5B" w:rsidR="0080697D" w:rsidRPr="00F41F32" w:rsidRDefault="005D42E6" w:rsidP="00E60BC8">
            <w:pPr>
              <w:rPr>
                <w:rFonts w:ascii="Times New Roman" w:hAnsi="Times New Roman" w:cs="Times New Roman"/>
                <w:b/>
                <w:bCs/>
                <w:sz w:val="24"/>
                <w:szCs w:val="24"/>
                <w:lang w:val="et-EE"/>
              </w:rPr>
            </w:pPr>
            <w:r>
              <w:rPr>
                <w:rFonts w:ascii="Times New Roman" w:hAnsi="Times New Roman" w:cs="Times New Roman"/>
                <w:b/>
                <w:bCs/>
                <w:sz w:val="24"/>
                <w:szCs w:val="24"/>
                <w:lang w:val="et-EE"/>
              </w:rPr>
              <w:t>7</w:t>
            </w:r>
            <w:r w:rsidR="00E857D2">
              <w:rPr>
                <w:rFonts w:ascii="Times New Roman" w:hAnsi="Times New Roman" w:cs="Times New Roman"/>
                <w:b/>
                <w:bCs/>
                <w:sz w:val="24"/>
                <w:szCs w:val="24"/>
                <w:lang w:val="et-EE"/>
              </w:rPr>
              <w:t>5</w:t>
            </w:r>
            <w:r w:rsidR="00B520FC" w:rsidRPr="00F41F32">
              <w:rPr>
                <w:rFonts w:ascii="Times New Roman" w:hAnsi="Times New Roman" w:cs="Times New Roman"/>
                <w:b/>
                <w:bCs/>
                <w:sz w:val="24"/>
                <w:szCs w:val="24"/>
                <w:lang w:val="et-EE"/>
              </w:rPr>
              <w:t xml:space="preserve"> </w:t>
            </w:r>
            <w:r w:rsidR="00E857D2">
              <w:rPr>
                <w:rFonts w:ascii="Times New Roman" w:hAnsi="Times New Roman" w:cs="Times New Roman"/>
                <w:b/>
                <w:bCs/>
                <w:sz w:val="24"/>
                <w:szCs w:val="24"/>
                <w:lang w:val="et-EE"/>
              </w:rPr>
              <w:t>0</w:t>
            </w:r>
            <w:r w:rsidR="00B520FC" w:rsidRPr="00F41F32">
              <w:rPr>
                <w:rFonts w:ascii="Times New Roman" w:hAnsi="Times New Roman" w:cs="Times New Roman"/>
                <w:b/>
                <w:bCs/>
                <w:sz w:val="24"/>
                <w:szCs w:val="24"/>
                <w:lang w:val="et-EE"/>
              </w:rPr>
              <w:t>00</w:t>
            </w:r>
            <w:r w:rsidR="00DB0295" w:rsidRPr="00F41F32">
              <w:rPr>
                <w:rFonts w:ascii="Times New Roman" w:hAnsi="Times New Roman" w:cs="Times New Roman"/>
                <w:b/>
                <w:bCs/>
                <w:sz w:val="24"/>
                <w:szCs w:val="24"/>
                <w:lang w:val="et-EE"/>
              </w:rPr>
              <w:t xml:space="preserve"> </w:t>
            </w:r>
            <w:r w:rsidR="002475B2" w:rsidRPr="00F41F32">
              <w:rPr>
                <w:rFonts w:ascii="Times New Roman" w:hAnsi="Times New Roman" w:cs="Times New Roman"/>
                <w:b/>
                <w:bCs/>
                <w:sz w:val="24"/>
                <w:szCs w:val="24"/>
                <w:lang w:val="et-EE"/>
              </w:rPr>
              <w:t>(100%)</w:t>
            </w:r>
          </w:p>
        </w:tc>
        <w:tc>
          <w:tcPr>
            <w:tcW w:w="3021" w:type="dxa"/>
          </w:tcPr>
          <w:p w14:paraId="27696A5A" w14:textId="77777777" w:rsidR="0080697D" w:rsidRPr="00F41F32" w:rsidRDefault="0080697D" w:rsidP="00E60BC8">
            <w:pPr>
              <w:rPr>
                <w:rFonts w:ascii="Times New Roman" w:hAnsi="Times New Roman" w:cs="Times New Roman"/>
                <w:sz w:val="24"/>
                <w:szCs w:val="24"/>
                <w:lang w:val="et-EE"/>
              </w:rPr>
            </w:pPr>
          </w:p>
        </w:tc>
      </w:tr>
      <w:tr w:rsidR="0080697D" w:rsidRPr="00F41F32" w14:paraId="45A48214" w14:textId="77777777" w:rsidTr="00903236">
        <w:tc>
          <w:tcPr>
            <w:tcW w:w="4106" w:type="dxa"/>
            <w:shd w:val="clear" w:color="auto" w:fill="FFF2CC" w:themeFill="accent4" w:themeFillTint="33"/>
          </w:tcPr>
          <w:p w14:paraId="358E67B0" w14:textId="77777777" w:rsidR="0080697D" w:rsidRPr="00F41F32" w:rsidRDefault="0080697D"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Taotletav toetus Kaitseministeeriumilt</w:t>
            </w:r>
          </w:p>
        </w:tc>
        <w:tc>
          <w:tcPr>
            <w:tcW w:w="1935" w:type="dxa"/>
            <w:shd w:val="clear" w:color="auto" w:fill="FFF2CC" w:themeFill="accent4" w:themeFillTint="33"/>
          </w:tcPr>
          <w:p w14:paraId="332C903F" w14:textId="5DAAFC4E" w:rsidR="0080697D" w:rsidRPr="00F41F32" w:rsidRDefault="005D42E6" w:rsidP="00E60BC8">
            <w:pPr>
              <w:rPr>
                <w:rFonts w:ascii="Times New Roman" w:hAnsi="Times New Roman" w:cs="Times New Roman"/>
                <w:b/>
                <w:bCs/>
                <w:sz w:val="24"/>
                <w:szCs w:val="24"/>
                <w:lang w:val="et-EE"/>
              </w:rPr>
            </w:pPr>
            <w:r>
              <w:rPr>
                <w:rFonts w:ascii="Times New Roman" w:hAnsi="Times New Roman" w:cs="Times New Roman"/>
                <w:b/>
                <w:bCs/>
                <w:sz w:val="24"/>
                <w:szCs w:val="24"/>
                <w:lang w:val="et-EE"/>
              </w:rPr>
              <w:t>7</w:t>
            </w:r>
            <w:r w:rsidR="00E857D2">
              <w:rPr>
                <w:rFonts w:ascii="Times New Roman" w:hAnsi="Times New Roman" w:cs="Times New Roman"/>
                <w:b/>
                <w:bCs/>
                <w:sz w:val="24"/>
                <w:szCs w:val="24"/>
                <w:lang w:val="et-EE"/>
              </w:rPr>
              <w:t>5</w:t>
            </w:r>
            <w:r w:rsidR="00B520FC" w:rsidRPr="00F41F32">
              <w:rPr>
                <w:rFonts w:ascii="Times New Roman" w:hAnsi="Times New Roman" w:cs="Times New Roman"/>
                <w:b/>
                <w:bCs/>
                <w:sz w:val="24"/>
                <w:szCs w:val="24"/>
                <w:lang w:val="et-EE"/>
              </w:rPr>
              <w:t xml:space="preserve"> </w:t>
            </w:r>
            <w:r w:rsidR="00E857D2">
              <w:rPr>
                <w:rFonts w:ascii="Times New Roman" w:hAnsi="Times New Roman" w:cs="Times New Roman"/>
                <w:b/>
                <w:bCs/>
                <w:sz w:val="24"/>
                <w:szCs w:val="24"/>
                <w:lang w:val="et-EE"/>
              </w:rPr>
              <w:t>0</w:t>
            </w:r>
            <w:r w:rsidR="00B520FC" w:rsidRPr="00F41F32">
              <w:rPr>
                <w:rFonts w:ascii="Times New Roman" w:hAnsi="Times New Roman" w:cs="Times New Roman"/>
                <w:b/>
                <w:bCs/>
                <w:sz w:val="24"/>
                <w:szCs w:val="24"/>
                <w:lang w:val="et-EE"/>
              </w:rPr>
              <w:t>00</w:t>
            </w:r>
            <w:r w:rsidR="00DB0295" w:rsidRPr="00F41F32">
              <w:rPr>
                <w:rFonts w:ascii="Times New Roman" w:hAnsi="Times New Roman" w:cs="Times New Roman"/>
                <w:b/>
                <w:bCs/>
                <w:sz w:val="24"/>
                <w:szCs w:val="24"/>
                <w:lang w:val="et-EE"/>
              </w:rPr>
              <w:t xml:space="preserve"> </w:t>
            </w:r>
            <w:r w:rsidR="002475B2" w:rsidRPr="00F41F32">
              <w:rPr>
                <w:rFonts w:ascii="Times New Roman" w:hAnsi="Times New Roman" w:cs="Times New Roman"/>
                <w:b/>
                <w:bCs/>
                <w:sz w:val="24"/>
                <w:szCs w:val="24"/>
                <w:lang w:val="et-EE"/>
              </w:rPr>
              <w:t>(100%)</w:t>
            </w:r>
          </w:p>
        </w:tc>
        <w:tc>
          <w:tcPr>
            <w:tcW w:w="3021" w:type="dxa"/>
            <w:shd w:val="clear" w:color="auto" w:fill="FFF2CC" w:themeFill="accent4" w:themeFillTint="33"/>
          </w:tcPr>
          <w:p w14:paraId="4FA69B66" w14:textId="77777777" w:rsidR="0080697D" w:rsidRPr="00F41F32" w:rsidRDefault="0080697D" w:rsidP="00E60BC8">
            <w:pPr>
              <w:rPr>
                <w:rFonts w:ascii="Times New Roman" w:hAnsi="Times New Roman" w:cs="Times New Roman"/>
                <w:sz w:val="24"/>
                <w:szCs w:val="24"/>
                <w:lang w:val="et-EE"/>
              </w:rPr>
            </w:pPr>
          </w:p>
        </w:tc>
      </w:tr>
      <w:tr w:rsidR="0080697D" w:rsidRPr="00F41F32" w14:paraId="643E255B" w14:textId="77777777" w:rsidTr="0080697D">
        <w:tc>
          <w:tcPr>
            <w:tcW w:w="4106" w:type="dxa"/>
          </w:tcPr>
          <w:p w14:paraId="531F13EE" w14:textId="77777777" w:rsidR="0080697D" w:rsidRPr="00F41F32" w:rsidRDefault="0080697D"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Omafinantseering</w:t>
            </w:r>
          </w:p>
        </w:tc>
        <w:tc>
          <w:tcPr>
            <w:tcW w:w="1935" w:type="dxa"/>
          </w:tcPr>
          <w:p w14:paraId="6A4C630E" w14:textId="5D285F04" w:rsidR="0080697D" w:rsidRPr="00F41F32" w:rsidRDefault="002475B2"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0</w:t>
            </w:r>
          </w:p>
        </w:tc>
        <w:tc>
          <w:tcPr>
            <w:tcW w:w="3021" w:type="dxa"/>
          </w:tcPr>
          <w:p w14:paraId="0F8108E0" w14:textId="77777777" w:rsidR="0080697D" w:rsidRPr="00F41F32" w:rsidRDefault="0080697D" w:rsidP="00E60BC8">
            <w:pPr>
              <w:rPr>
                <w:rFonts w:ascii="Times New Roman" w:hAnsi="Times New Roman" w:cs="Times New Roman"/>
                <w:sz w:val="24"/>
                <w:szCs w:val="24"/>
                <w:lang w:val="et-EE"/>
              </w:rPr>
            </w:pPr>
          </w:p>
        </w:tc>
      </w:tr>
      <w:tr w:rsidR="0080697D" w:rsidRPr="00F41F32" w14:paraId="5C8E81C6" w14:textId="77777777" w:rsidTr="0080697D">
        <w:tc>
          <w:tcPr>
            <w:tcW w:w="4106" w:type="dxa"/>
          </w:tcPr>
          <w:p w14:paraId="3F2C05CD" w14:textId="77777777" w:rsidR="0080697D" w:rsidRPr="00F41F32" w:rsidRDefault="0080697D"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Müügitulu</w:t>
            </w:r>
          </w:p>
        </w:tc>
        <w:tc>
          <w:tcPr>
            <w:tcW w:w="1935" w:type="dxa"/>
          </w:tcPr>
          <w:p w14:paraId="16E758F9" w14:textId="70D1FBAF" w:rsidR="0080697D" w:rsidRPr="00F41F32" w:rsidRDefault="002475B2"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0</w:t>
            </w:r>
          </w:p>
        </w:tc>
        <w:tc>
          <w:tcPr>
            <w:tcW w:w="3021" w:type="dxa"/>
          </w:tcPr>
          <w:p w14:paraId="444D1795" w14:textId="77777777" w:rsidR="0080697D" w:rsidRPr="00F41F32" w:rsidRDefault="0080697D" w:rsidP="00E60BC8">
            <w:pPr>
              <w:rPr>
                <w:rFonts w:ascii="Times New Roman" w:hAnsi="Times New Roman" w:cs="Times New Roman"/>
                <w:sz w:val="24"/>
                <w:szCs w:val="24"/>
                <w:lang w:val="et-EE"/>
              </w:rPr>
            </w:pPr>
          </w:p>
        </w:tc>
      </w:tr>
      <w:tr w:rsidR="0080697D" w:rsidRPr="00F41F32" w14:paraId="687D25BE" w14:textId="77777777" w:rsidTr="0080697D">
        <w:tc>
          <w:tcPr>
            <w:tcW w:w="4106" w:type="dxa"/>
          </w:tcPr>
          <w:p w14:paraId="6215702E" w14:textId="77777777" w:rsidR="0080697D" w:rsidRPr="00F41F32" w:rsidRDefault="0080697D"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Muu tulu</w:t>
            </w:r>
          </w:p>
        </w:tc>
        <w:tc>
          <w:tcPr>
            <w:tcW w:w="1935" w:type="dxa"/>
          </w:tcPr>
          <w:p w14:paraId="6B7D7A16" w14:textId="42B1639B" w:rsidR="0080697D" w:rsidRPr="00F41F32" w:rsidRDefault="002475B2"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0</w:t>
            </w:r>
          </w:p>
        </w:tc>
        <w:tc>
          <w:tcPr>
            <w:tcW w:w="3021" w:type="dxa"/>
          </w:tcPr>
          <w:p w14:paraId="47C194FA" w14:textId="77777777" w:rsidR="0080697D" w:rsidRPr="00F41F32" w:rsidRDefault="0080697D" w:rsidP="00E60BC8">
            <w:pPr>
              <w:rPr>
                <w:rFonts w:ascii="Times New Roman" w:hAnsi="Times New Roman" w:cs="Times New Roman"/>
                <w:sz w:val="24"/>
                <w:szCs w:val="24"/>
                <w:lang w:val="et-EE"/>
              </w:rPr>
            </w:pPr>
          </w:p>
        </w:tc>
      </w:tr>
      <w:tr w:rsidR="0080697D" w:rsidRPr="00F41F32" w14:paraId="6AA1FBCD" w14:textId="77777777" w:rsidTr="0080697D">
        <w:tc>
          <w:tcPr>
            <w:tcW w:w="4106" w:type="dxa"/>
          </w:tcPr>
          <w:p w14:paraId="241DCB95" w14:textId="77777777" w:rsidR="0080697D" w:rsidRPr="00F41F32" w:rsidRDefault="0080697D"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Mitterahaline panus</w:t>
            </w:r>
          </w:p>
        </w:tc>
        <w:tc>
          <w:tcPr>
            <w:tcW w:w="1935" w:type="dxa"/>
          </w:tcPr>
          <w:p w14:paraId="2617D9A3" w14:textId="2A47150A" w:rsidR="0080697D" w:rsidRPr="00F41F32" w:rsidRDefault="002475B2"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0</w:t>
            </w:r>
          </w:p>
        </w:tc>
        <w:tc>
          <w:tcPr>
            <w:tcW w:w="3021" w:type="dxa"/>
          </w:tcPr>
          <w:p w14:paraId="7C051921" w14:textId="77777777" w:rsidR="0080697D" w:rsidRPr="00F41F32" w:rsidRDefault="0080697D" w:rsidP="00E60BC8">
            <w:pPr>
              <w:rPr>
                <w:rFonts w:ascii="Times New Roman" w:hAnsi="Times New Roman" w:cs="Times New Roman"/>
                <w:sz w:val="24"/>
                <w:szCs w:val="24"/>
                <w:lang w:val="et-EE"/>
              </w:rPr>
            </w:pPr>
          </w:p>
        </w:tc>
      </w:tr>
      <w:tr w:rsidR="0080697D" w:rsidRPr="00F41F32" w14:paraId="09ED54D2" w14:textId="77777777" w:rsidTr="0080697D">
        <w:tc>
          <w:tcPr>
            <w:tcW w:w="4106" w:type="dxa"/>
          </w:tcPr>
          <w:p w14:paraId="6345C834" w14:textId="77777777" w:rsidR="0080697D" w:rsidRPr="00F41F32" w:rsidRDefault="0080697D"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Kaasfinantseering</w:t>
            </w:r>
          </w:p>
        </w:tc>
        <w:tc>
          <w:tcPr>
            <w:tcW w:w="1935" w:type="dxa"/>
          </w:tcPr>
          <w:p w14:paraId="071E5FD7" w14:textId="03FEF169" w:rsidR="0080697D" w:rsidRPr="00F41F32" w:rsidRDefault="002475B2"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0</w:t>
            </w:r>
          </w:p>
        </w:tc>
        <w:tc>
          <w:tcPr>
            <w:tcW w:w="3021" w:type="dxa"/>
          </w:tcPr>
          <w:p w14:paraId="334F72A1" w14:textId="77777777" w:rsidR="0080697D" w:rsidRPr="00F41F32" w:rsidRDefault="0080697D" w:rsidP="00E60BC8">
            <w:pPr>
              <w:rPr>
                <w:rFonts w:ascii="Times New Roman" w:hAnsi="Times New Roman" w:cs="Times New Roman"/>
                <w:sz w:val="24"/>
                <w:szCs w:val="24"/>
                <w:lang w:val="et-EE"/>
              </w:rPr>
            </w:pPr>
          </w:p>
        </w:tc>
      </w:tr>
      <w:tr w:rsidR="0080697D" w:rsidRPr="00F41F32" w14:paraId="3AC44112" w14:textId="77777777" w:rsidTr="0080697D">
        <w:tc>
          <w:tcPr>
            <w:tcW w:w="4106" w:type="dxa"/>
          </w:tcPr>
          <w:p w14:paraId="3806B776" w14:textId="2265D43D" w:rsidR="0080697D" w:rsidRPr="00F41F32" w:rsidRDefault="0080697D"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Toetused Eesti kohalikelt omavalitsustelt</w:t>
            </w:r>
          </w:p>
        </w:tc>
        <w:tc>
          <w:tcPr>
            <w:tcW w:w="1935" w:type="dxa"/>
          </w:tcPr>
          <w:p w14:paraId="74B8F76A" w14:textId="0F431359" w:rsidR="0080697D" w:rsidRPr="00F41F32" w:rsidRDefault="007F3BDF"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0</w:t>
            </w:r>
          </w:p>
        </w:tc>
        <w:tc>
          <w:tcPr>
            <w:tcW w:w="3021" w:type="dxa"/>
          </w:tcPr>
          <w:p w14:paraId="76F89DA2" w14:textId="77777777" w:rsidR="0080697D" w:rsidRPr="00F41F32" w:rsidRDefault="0080697D" w:rsidP="00E60BC8">
            <w:pPr>
              <w:rPr>
                <w:rFonts w:ascii="Times New Roman" w:hAnsi="Times New Roman" w:cs="Times New Roman"/>
                <w:sz w:val="24"/>
                <w:szCs w:val="24"/>
                <w:lang w:val="et-EE"/>
              </w:rPr>
            </w:pPr>
          </w:p>
        </w:tc>
      </w:tr>
      <w:tr w:rsidR="0080697D" w:rsidRPr="00F41F32" w14:paraId="5E24EC0B" w14:textId="77777777" w:rsidTr="0080697D">
        <w:tc>
          <w:tcPr>
            <w:tcW w:w="4106" w:type="dxa"/>
          </w:tcPr>
          <w:p w14:paraId="4283E39B" w14:textId="47AF347A" w:rsidR="0080697D" w:rsidRPr="00F41F32" w:rsidRDefault="0080697D" w:rsidP="00903236">
            <w:pPr>
              <w:rPr>
                <w:rFonts w:ascii="Times New Roman" w:hAnsi="Times New Roman" w:cs="Times New Roman"/>
                <w:b/>
                <w:sz w:val="24"/>
                <w:szCs w:val="24"/>
                <w:lang w:val="et-EE"/>
              </w:rPr>
            </w:pPr>
            <w:r w:rsidRPr="00F41F32">
              <w:rPr>
                <w:rFonts w:ascii="Times New Roman" w:hAnsi="Times New Roman" w:cs="Times New Roman"/>
                <w:b/>
                <w:sz w:val="24"/>
                <w:szCs w:val="24"/>
                <w:lang w:val="et-EE"/>
              </w:rPr>
              <w:t>Muud toetused</w:t>
            </w:r>
          </w:p>
        </w:tc>
        <w:tc>
          <w:tcPr>
            <w:tcW w:w="1935" w:type="dxa"/>
          </w:tcPr>
          <w:p w14:paraId="58BF7D36" w14:textId="277CF707" w:rsidR="0080697D" w:rsidRPr="00F41F32" w:rsidRDefault="007F3BDF"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0</w:t>
            </w:r>
          </w:p>
        </w:tc>
        <w:tc>
          <w:tcPr>
            <w:tcW w:w="3021" w:type="dxa"/>
          </w:tcPr>
          <w:p w14:paraId="45335A88" w14:textId="77777777" w:rsidR="0080697D" w:rsidRPr="00F41F32" w:rsidRDefault="0080697D" w:rsidP="00E60BC8">
            <w:pPr>
              <w:rPr>
                <w:rFonts w:ascii="Times New Roman" w:hAnsi="Times New Roman" w:cs="Times New Roman"/>
                <w:sz w:val="24"/>
                <w:szCs w:val="24"/>
                <w:lang w:val="et-EE"/>
              </w:rPr>
            </w:pPr>
          </w:p>
        </w:tc>
      </w:tr>
    </w:tbl>
    <w:p w14:paraId="100A3FF3" w14:textId="77777777" w:rsidR="00780609" w:rsidRPr="00F41F32" w:rsidRDefault="00780609" w:rsidP="00E60BC8">
      <w:pPr>
        <w:rPr>
          <w:rFonts w:ascii="Times New Roman" w:hAnsi="Times New Roman" w:cs="Times New Roman"/>
          <w:sz w:val="24"/>
          <w:szCs w:val="24"/>
          <w:lang w:val="et-EE"/>
        </w:rPr>
      </w:pPr>
    </w:p>
    <w:p w14:paraId="5C94B816" w14:textId="77777777" w:rsidR="0080697D" w:rsidRPr="00F41F32" w:rsidRDefault="0080697D"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KULUD</w:t>
      </w:r>
    </w:p>
    <w:p w14:paraId="5D33ADD3" w14:textId="517815BF" w:rsidR="0080697D" w:rsidRPr="00F41F32" w:rsidRDefault="0080697D" w:rsidP="00E60BC8">
      <w:pPr>
        <w:rPr>
          <w:rFonts w:ascii="Times New Roman" w:hAnsi="Times New Roman" w:cs="Times New Roman"/>
          <w:sz w:val="24"/>
          <w:szCs w:val="24"/>
          <w:lang w:val="et-EE"/>
        </w:rPr>
      </w:pPr>
    </w:p>
    <w:tbl>
      <w:tblPr>
        <w:tblStyle w:val="TableGrid"/>
        <w:tblW w:w="9067" w:type="dxa"/>
        <w:tblLook w:val="04A0" w:firstRow="1" w:lastRow="0" w:firstColumn="1" w:lastColumn="0" w:noHBand="0" w:noVBand="1"/>
      </w:tblPr>
      <w:tblGrid>
        <w:gridCol w:w="2917"/>
        <w:gridCol w:w="1513"/>
        <w:gridCol w:w="1699"/>
        <w:gridCol w:w="1469"/>
        <w:gridCol w:w="1469"/>
      </w:tblGrid>
      <w:tr w:rsidR="0080697D" w:rsidRPr="00F41F32" w14:paraId="7D3BCCE7" w14:textId="77777777" w:rsidTr="00076D55">
        <w:tc>
          <w:tcPr>
            <w:tcW w:w="2917" w:type="dxa"/>
          </w:tcPr>
          <w:p w14:paraId="22A060EE" w14:textId="77777777" w:rsidR="0080697D" w:rsidRPr="00F41F32" w:rsidRDefault="0080697D" w:rsidP="00A934DE">
            <w:pPr>
              <w:rPr>
                <w:rFonts w:ascii="Times New Roman" w:hAnsi="Times New Roman" w:cs="Times New Roman"/>
                <w:sz w:val="24"/>
                <w:szCs w:val="24"/>
                <w:lang w:val="et-EE"/>
              </w:rPr>
            </w:pPr>
          </w:p>
        </w:tc>
        <w:tc>
          <w:tcPr>
            <w:tcW w:w="1513" w:type="dxa"/>
          </w:tcPr>
          <w:p w14:paraId="7DB345CD" w14:textId="77777777" w:rsidR="0080697D" w:rsidRPr="00F41F32" w:rsidRDefault="0080697D" w:rsidP="00A934DE">
            <w:pPr>
              <w:rPr>
                <w:rFonts w:ascii="Times New Roman" w:hAnsi="Times New Roman" w:cs="Times New Roman"/>
                <w:sz w:val="24"/>
                <w:szCs w:val="24"/>
                <w:lang w:val="et-EE"/>
              </w:rPr>
            </w:pPr>
          </w:p>
        </w:tc>
        <w:tc>
          <w:tcPr>
            <w:tcW w:w="4637" w:type="dxa"/>
            <w:gridSpan w:val="3"/>
          </w:tcPr>
          <w:p w14:paraId="6189C447" w14:textId="77777777" w:rsidR="0080697D" w:rsidRPr="00F41F32" w:rsidRDefault="0080697D" w:rsidP="0080697D">
            <w:pPr>
              <w:tabs>
                <w:tab w:val="left" w:pos="2040"/>
              </w:tabs>
              <w:jc w:val="center"/>
              <w:rPr>
                <w:rFonts w:ascii="Times New Roman" w:hAnsi="Times New Roman" w:cs="Times New Roman"/>
                <w:sz w:val="24"/>
                <w:szCs w:val="24"/>
                <w:lang w:val="et-EE"/>
              </w:rPr>
            </w:pPr>
            <w:r w:rsidRPr="00F41F32">
              <w:rPr>
                <w:rFonts w:ascii="Times New Roman" w:hAnsi="Times New Roman" w:cs="Times New Roman"/>
                <w:sz w:val="24"/>
                <w:szCs w:val="24"/>
                <w:lang w:val="et-EE"/>
              </w:rPr>
              <w:t>Finantseerimisallikad</w:t>
            </w:r>
          </w:p>
        </w:tc>
      </w:tr>
      <w:tr w:rsidR="0080697D" w:rsidRPr="00F41F32" w14:paraId="5A34383A" w14:textId="77777777" w:rsidTr="00076D55">
        <w:tc>
          <w:tcPr>
            <w:tcW w:w="2917" w:type="dxa"/>
          </w:tcPr>
          <w:p w14:paraId="7A30B672" w14:textId="77777777" w:rsidR="0080697D" w:rsidRPr="00F41F32" w:rsidRDefault="0080697D" w:rsidP="00A934DE">
            <w:pPr>
              <w:rPr>
                <w:rFonts w:ascii="Times New Roman" w:hAnsi="Times New Roman" w:cs="Times New Roman"/>
                <w:sz w:val="24"/>
                <w:szCs w:val="24"/>
                <w:lang w:val="et-EE"/>
              </w:rPr>
            </w:pPr>
          </w:p>
        </w:tc>
        <w:tc>
          <w:tcPr>
            <w:tcW w:w="1513" w:type="dxa"/>
          </w:tcPr>
          <w:p w14:paraId="39D42F6C" w14:textId="45D1956B" w:rsidR="0080697D" w:rsidRPr="00F41F32" w:rsidRDefault="0080697D" w:rsidP="00A934DE">
            <w:pPr>
              <w:rPr>
                <w:rFonts w:ascii="Times New Roman" w:hAnsi="Times New Roman" w:cs="Times New Roman"/>
                <w:sz w:val="24"/>
                <w:szCs w:val="24"/>
                <w:lang w:val="et-EE"/>
              </w:rPr>
            </w:pPr>
            <w:r w:rsidRPr="00F41F32">
              <w:rPr>
                <w:rFonts w:ascii="Times New Roman" w:hAnsi="Times New Roman" w:cs="Times New Roman"/>
                <w:sz w:val="24"/>
                <w:szCs w:val="24"/>
                <w:lang w:val="et-EE"/>
              </w:rPr>
              <w:t>KOKKU</w:t>
            </w:r>
            <w:r w:rsidR="00C10C41" w:rsidRPr="00F41F32">
              <w:rPr>
                <w:rFonts w:ascii="Times New Roman" w:hAnsi="Times New Roman" w:cs="Times New Roman"/>
                <w:sz w:val="24"/>
                <w:szCs w:val="24"/>
                <w:lang w:val="et-EE"/>
              </w:rPr>
              <w:t xml:space="preserve"> €</w:t>
            </w:r>
          </w:p>
        </w:tc>
        <w:tc>
          <w:tcPr>
            <w:tcW w:w="1699" w:type="dxa"/>
          </w:tcPr>
          <w:p w14:paraId="1C2C0D64" w14:textId="77777777" w:rsidR="0080697D" w:rsidRPr="00F41F32" w:rsidRDefault="0080697D" w:rsidP="00A934DE">
            <w:pPr>
              <w:rPr>
                <w:rFonts w:ascii="Times New Roman" w:hAnsi="Times New Roman" w:cs="Times New Roman"/>
                <w:sz w:val="24"/>
                <w:szCs w:val="24"/>
                <w:lang w:val="et-EE"/>
              </w:rPr>
            </w:pPr>
            <w:r w:rsidRPr="00F41F32">
              <w:rPr>
                <w:rFonts w:ascii="Times New Roman" w:hAnsi="Times New Roman" w:cs="Times New Roman"/>
                <w:sz w:val="24"/>
                <w:szCs w:val="24"/>
                <w:lang w:val="et-EE"/>
              </w:rPr>
              <w:t>Taotlus Kaitse-ministeeriumilt</w:t>
            </w:r>
          </w:p>
        </w:tc>
        <w:tc>
          <w:tcPr>
            <w:tcW w:w="1469" w:type="dxa"/>
          </w:tcPr>
          <w:p w14:paraId="610A6FEC" w14:textId="77777777" w:rsidR="0080697D" w:rsidRPr="00F41F32" w:rsidRDefault="0080697D" w:rsidP="00A934DE">
            <w:pPr>
              <w:rPr>
                <w:rFonts w:ascii="Times New Roman" w:hAnsi="Times New Roman" w:cs="Times New Roman"/>
                <w:sz w:val="24"/>
                <w:szCs w:val="24"/>
                <w:lang w:val="et-EE"/>
              </w:rPr>
            </w:pPr>
            <w:r w:rsidRPr="00F41F32">
              <w:rPr>
                <w:rFonts w:ascii="Times New Roman" w:hAnsi="Times New Roman" w:cs="Times New Roman"/>
                <w:sz w:val="24"/>
                <w:szCs w:val="24"/>
                <w:lang w:val="et-EE"/>
              </w:rPr>
              <w:t>Oma-finantseering</w:t>
            </w:r>
          </w:p>
        </w:tc>
        <w:tc>
          <w:tcPr>
            <w:tcW w:w="1469" w:type="dxa"/>
          </w:tcPr>
          <w:p w14:paraId="68748C38" w14:textId="77777777" w:rsidR="0080697D" w:rsidRPr="00F41F32" w:rsidRDefault="0080697D" w:rsidP="00A934DE">
            <w:pPr>
              <w:rPr>
                <w:rFonts w:ascii="Times New Roman" w:hAnsi="Times New Roman" w:cs="Times New Roman"/>
                <w:sz w:val="24"/>
                <w:szCs w:val="24"/>
                <w:lang w:val="et-EE"/>
              </w:rPr>
            </w:pPr>
            <w:r w:rsidRPr="00F41F32">
              <w:rPr>
                <w:rFonts w:ascii="Times New Roman" w:hAnsi="Times New Roman" w:cs="Times New Roman"/>
                <w:sz w:val="24"/>
                <w:szCs w:val="24"/>
                <w:lang w:val="et-EE"/>
              </w:rPr>
              <w:t>Kaas-finantseering</w:t>
            </w:r>
          </w:p>
        </w:tc>
      </w:tr>
      <w:tr w:rsidR="0080697D" w:rsidRPr="00F41F32" w14:paraId="2A1BC4C6" w14:textId="77777777" w:rsidTr="00076D55">
        <w:tc>
          <w:tcPr>
            <w:tcW w:w="2917" w:type="dxa"/>
          </w:tcPr>
          <w:p w14:paraId="205DFAE3" w14:textId="77777777" w:rsidR="0080697D" w:rsidRPr="00F41F32" w:rsidRDefault="0080697D" w:rsidP="00A934DE">
            <w:pPr>
              <w:rPr>
                <w:rFonts w:ascii="Times New Roman" w:hAnsi="Times New Roman" w:cs="Times New Roman"/>
                <w:b/>
                <w:sz w:val="24"/>
                <w:szCs w:val="24"/>
                <w:lang w:val="et-EE"/>
              </w:rPr>
            </w:pPr>
            <w:r w:rsidRPr="00F41F32">
              <w:rPr>
                <w:rFonts w:ascii="Times New Roman" w:hAnsi="Times New Roman" w:cs="Times New Roman"/>
                <w:b/>
                <w:sz w:val="24"/>
                <w:szCs w:val="24"/>
                <w:lang w:val="et-EE"/>
              </w:rPr>
              <w:t>Kulud</w:t>
            </w:r>
          </w:p>
        </w:tc>
        <w:tc>
          <w:tcPr>
            <w:tcW w:w="1513" w:type="dxa"/>
          </w:tcPr>
          <w:p w14:paraId="506EACEE" w14:textId="62DC8CFC" w:rsidR="0080697D" w:rsidRPr="00F41F32" w:rsidRDefault="005D42E6" w:rsidP="00A934DE">
            <w:pPr>
              <w:rPr>
                <w:rFonts w:ascii="Times New Roman" w:hAnsi="Times New Roman" w:cs="Times New Roman"/>
                <w:b/>
                <w:sz w:val="24"/>
                <w:szCs w:val="24"/>
                <w:lang w:val="et-EE"/>
              </w:rPr>
            </w:pPr>
            <w:r>
              <w:rPr>
                <w:rFonts w:ascii="Times New Roman" w:hAnsi="Times New Roman" w:cs="Times New Roman"/>
                <w:b/>
                <w:sz w:val="24"/>
                <w:szCs w:val="24"/>
                <w:lang w:val="et-EE"/>
              </w:rPr>
              <w:t>7</w:t>
            </w:r>
            <w:r w:rsidR="00684AF6">
              <w:rPr>
                <w:rFonts w:ascii="Times New Roman" w:hAnsi="Times New Roman" w:cs="Times New Roman"/>
                <w:b/>
                <w:sz w:val="24"/>
                <w:szCs w:val="24"/>
                <w:lang w:val="et-EE"/>
              </w:rPr>
              <w:t>5</w:t>
            </w:r>
            <w:r w:rsidR="00B520FC" w:rsidRPr="00F41F32">
              <w:rPr>
                <w:rFonts w:ascii="Times New Roman" w:hAnsi="Times New Roman" w:cs="Times New Roman"/>
                <w:b/>
                <w:sz w:val="24"/>
                <w:szCs w:val="24"/>
                <w:lang w:val="et-EE"/>
              </w:rPr>
              <w:t xml:space="preserve"> </w:t>
            </w:r>
            <w:r w:rsidR="00684AF6">
              <w:rPr>
                <w:rFonts w:ascii="Times New Roman" w:hAnsi="Times New Roman" w:cs="Times New Roman"/>
                <w:b/>
                <w:sz w:val="24"/>
                <w:szCs w:val="24"/>
                <w:lang w:val="et-EE"/>
              </w:rPr>
              <w:t>0</w:t>
            </w:r>
            <w:r w:rsidR="00B520FC" w:rsidRPr="00F41F32">
              <w:rPr>
                <w:rFonts w:ascii="Times New Roman" w:hAnsi="Times New Roman" w:cs="Times New Roman"/>
                <w:b/>
                <w:sz w:val="24"/>
                <w:szCs w:val="24"/>
                <w:lang w:val="et-EE"/>
              </w:rPr>
              <w:t>00</w:t>
            </w:r>
          </w:p>
        </w:tc>
        <w:tc>
          <w:tcPr>
            <w:tcW w:w="1699" w:type="dxa"/>
          </w:tcPr>
          <w:p w14:paraId="40ED17D4" w14:textId="67105419" w:rsidR="0080697D" w:rsidRPr="00F41F32" w:rsidRDefault="005D42E6" w:rsidP="00A934DE">
            <w:pPr>
              <w:rPr>
                <w:rFonts w:ascii="Times New Roman" w:hAnsi="Times New Roman" w:cs="Times New Roman"/>
                <w:b/>
                <w:sz w:val="24"/>
                <w:szCs w:val="24"/>
                <w:lang w:val="et-EE"/>
              </w:rPr>
            </w:pPr>
            <w:r>
              <w:rPr>
                <w:rFonts w:ascii="Times New Roman" w:hAnsi="Times New Roman" w:cs="Times New Roman"/>
                <w:b/>
                <w:sz w:val="24"/>
                <w:szCs w:val="24"/>
                <w:lang w:val="et-EE"/>
              </w:rPr>
              <w:t>7</w:t>
            </w:r>
            <w:r w:rsidR="00684AF6">
              <w:rPr>
                <w:rFonts w:ascii="Times New Roman" w:hAnsi="Times New Roman" w:cs="Times New Roman"/>
                <w:b/>
                <w:sz w:val="24"/>
                <w:szCs w:val="24"/>
                <w:lang w:val="et-EE"/>
              </w:rPr>
              <w:t>5</w:t>
            </w:r>
            <w:r w:rsidR="00B520FC" w:rsidRPr="00F41F32">
              <w:rPr>
                <w:rFonts w:ascii="Times New Roman" w:hAnsi="Times New Roman" w:cs="Times New Roman"/>
                <w:b/>
                <w:sz w:val="24"/>
                <w:szCs w:val="24"/>
                <w:lang w:val="et-EE"/>
              </w:rPr>
              <w:t xml:space="preserve"> </w:t>
            </w:r>
            <w:r w:rsidR="00684AF6">
              <w:rPr>
                <w:rFonts w:ascii="Times New Roman" w:hAnsi="Times New Roman" w:cs="Times New Roman"/>
                <w:b/>
                <w:sz w:val="24"/>
                <w:szCs w:val="24"/>
                <w:lang w:val="et-EE"/>
              </w:rPr>
              <w:t>0</w:t>
            </w:r>
            <w:r w:rsidR="00B520FC" w:rsidRPr="00F41F32">
              <w:rPr>
                <w:rFonts w:ascii="Times New Roman" w:hAnsi="Times New Roman" w:cs="Times New Roman"/>
                <w:b/>
                <w:sz w:val="24"/>
                <w:szCs w:val="24"/>
                <w:lang w:val="et-EE"/>
              </w:rPr>
              <w:t>00</w:t>
            </w:r>
          </w:p>
        </w:tc>
        <w:tc>
          <w:tcPr>
            <w:tcW w:w="1469" w:type="dxa"/>
          </w:tcPr>
          <w:p w14:paraId="62B7F309" w14:textId="51557562" w:rsidR="0080697D" w:rsidRPr="00F41F32" w:rsidRDefault="00654380" w:rsidP="00A934DE">
            <w:pPr>
              <w:rPr>
                <w:rFonts w:ascii="Times New Roman" w:hAnsi="Times New Roman" w:cs="Times New Roman"/>
                <w:b/>
                <w:sz w:val="24"/>
                <w:szCs w:val="24"/>
                <w:lang w:val="et-EE"/>
              </w:rPr>
            </w:pPr>
            <w:r w:rsidRPr="00F41F32">
              <w:rPr>
                <w:rFonts w:ascii="Times New Roman" w:hAnsi="Times New Roman" w:cs="Times New Roman"/>
                <w:b/>
                <w:sz w:val="24"/>
                <w:szCs w:val="24"/>
                <w:lang w:val="et-EE"/>
              </w:rPr>
              <w:t>0</w:t>
            </w:r>
          </w:p>
        </w:tc>
        <w:tc>
          <w:tcPr>
            <w:tcW w:w="1469" w:type="dxa"/>
          </w:tcPr>
          <w:p w14:paraId="45F38400" w14:textId="56850BF0" w:rsidR="0080697D" w:rsidRPr="00F41F32" w:rsidRDefault="00654380" w:rsidP="00A934DE">
            <w:pPr>
              <w:rPr>
                <w:rFonts w:ascii="Times New Roman" w:hAnsi="Times New Roman" w:cs="Times New Roman"/>
                <w:b/>
                <w:sz w:val="24"/>
                <w:szCs w:val="24"/>
                <w:lang w:val="et-EE"/>
              </w:rPr>
            </w:pPr>
            <w:r w:rsidRPr="00F41F32">
              <w:rPr>
                <w:rFonts w:ascii="Times New Roman" w:hAnsi="Times New Roman" w:cs="Times New Roman"/>
                <w:b/>
                <w:sz w:val="24"/>
                <w:szCs w:val="24"/>
                <w:lang w:val="et-EE"/>
              </w:rPr>
              <w:t>0</w:t>
            </w:r>
          </w:p>
        </w:tc>
      </w:tr>
      <w:tr w:rsidR="00CE444D" w:rsidRPr="00F41F32" w14:paraId="42D4AD59" w14:textId="77777777" w:rsidTr="00076D55">
        <w:tc>
          <w:tcPr>
            <w:tcW w:w="2917" w:type="dxa"/>
          </w:tcPr>
          <w:p w14:paraId="13C1D8EA" w14:textId="2403A1F4" w:rsidR="00CE444D" w:rsidRPr="00F41F32" w:rsidRDefault="00CE444D" w:rsidP="00CE444D">
            <w:pPr>
              <w:rPr>
                <w:rFonts w:ascii="Times New Roman" w:hAnsi="Times New Roman" w:cs="Times New Roman"/>
                <w:b/>
                <w:sz w:val="24"/>
                <w:szCs w:val="24"/>
                <w:lang w:val="et-EE"/>
              </w:rPr>
            </w:pPr>
            <w:r w:rsidRPr="00F41F32">
              <w:rPr>
                <w:rFonts w:ascii="Times New Roman" w:hAnsi="Times New Roman" w:cs="Times New Roman"/>
                <w:b/>
                <w:sz w:val="24"/>
                <w:szCs w:val="24"/>
                <w:lang w:val="et-EE"/>
              </w:rPr>
              <w:t>Personalikulud, sh…</w:t>
            </w:r>
          </w:p>
        </w:tc>
        <w:tc>
          <w:tcPr>
            <w:tcW w:w="1513" w:type="dxa"/>
          </w:tcPr>
          <w:p w14:paraId="0EAB5045" w14:textId="30999F35" w:rsidR="00CE444D" w:rsidRPr="00F41F32" w:rsidRDefault="005D42E6" w:rsidP="00CE444D">
            <w:pPr>
              <w:rPr>
                <w:rFonts w:ascii="Times New Roman" w:hAnsi="Times New Roman" w:cs="Times New Roman"/>
                <w:b/>
                <w:bCs/>
                <w:sz w:val="24"/>
                <w:szCs w:val="24"/>
                <w:lang w:val="et-EE"/>
              </w:rPr>
            </w:pPr>
            <w:r>
              <w:rPr>
                <w:rFonts w:ascii="Times New Roman" w:hAnsi="Times New Roman" w:cs="Times New Roman"/>
                <w:b/>
                <w:bCs/>
                <w:sz w:val="24"/>
                <w:szCs w:val="24"/>
                <w:lang w:val="et-EE"/>
              </w:rPr>
              <w:t>50</w:t>
            </w:r>
            <w:r w:rsidR="00CE444D" w:rsidRPr="00F41F32">
              <w:rPr>
                <w:rFonts w:ascii="Times New Roman" w:hAnsi="Times New Roman" w:cs="Times New Roman"/>
                <w:b/>
                <w:bCs/>
                <w:sz w:val="24"/>
                <w:szCs w:val="24"/>
                <w:lang w:val="et-EE"/>
              </w:rPr>
              <w:t xml:space="preserve"> </w:t>
            </w:r>
            <w:r w:rsidR="00CE444D">
              <w:rPr>
                <w:rFonts w:ascii="Times New Roman" w:hAnsi="Times New Roman" w:cs="Times New Roman"/>
                <w:b/>
                <w:bCs/>
                <w:sz w:val="24"/>
                <w:szCs w:val="24"/>
                <w:lang w:val="et-EE"/>
              </w:rPr>
              <w:t>0</w:t>
            </w:r>
            <w:r w:rsidR="00CE444D" w:rsidRPr="00F41F32">
              <w:rPr>
                <w:rFonts w:ascii="Times New Roman" w:hAnsi="Times New Roman" w:cs="Times New Roman"/>
                <w:b/>
                <w:bCs/>
                <w:sz w:val="24"/>
                <w:szCs w:val="24"/>
                <w:lang w:val="et-EE"/>
              </w:rPr>
              <w:t xml:space="preserve">00 </w:t>
            </w:r>
          </w:p>
        </w:tc>
        <w:tc>
          <w:tcPr>
            <w:tcW w:w="1699" w:type="dxa"/>
          </w:tcPr>
          <w:p w14:paraId="5D331093" w14:textId="17F97C5B" w:rsidR="00CE444D" w:rsidRPr="00F41F32" w:rsidRDefault="005D42E6" w:rsidP="00CE444D">
            <w:pPr>
              <w:rPr>
                <w:rFonts w:ascii="Times New Roman" w:hAnsi="Times New Roman" w:cs="Times New Roman"/>
                <w:b/>
                <w:bCs/>
                <w:sz w:val="24"/>
                <w:szCs w:val="24"/>
                <w:lang w:val="et-EE"/>
              </w:rPr>
            </w:pPr>
            <w:r>
              <w:rPr>
                <w:rFonts w:ascii="Times New Roman" w:hAnsi="Times New Roman" w:cs="Times New Roman"/>
                <w:b/>
                <w:bCs/>
                <w:sz w:val="24"/>
                <w:szCs w:val="24"/>
                <w:lang w:val="et-EE"/>
              </w:rPr>
              <w:t>50</w:t>
            </w:r>
            <w:r w:rsidR="00CE444D" w:rsidRPr="00F41F32">
              <w:rPr>
                <w:rFonts w:ascii="Times New Roman" w:hAnsi="Times New Roman" w:cs="Times New Roman"/>
                <w:b/>
                <w:bCs/>
                <w:sz w:val="24"/>
                <w:szCs w:val="24"/>
                <w:lang w:val="et-EE"/>
              </w:rPr>
              <w:t xml:space="preserve"> </w:t>
            </w:r>
            <w:r w:rsidR="00CE444D">
              <w:rPr>
                <w:rFonts w:ascii="Times New Roman" w:hAnsi="Times New Roman" w:cs="Times New Roman"/>
                <w:b/>
                <w:bCs/>
                <w:sz w:val="24"/>
                <w:szCs w:val="24"/>
                <w:lang w:val="et-EE"/>
              </w:rPr>
              <w:t>0</w:t>
            </w:r>
            <w:r w:rsidR="00CE444D" w:rsidRPr="00F41F32">
              <w:rPr>
                <w:rFonts w:ascii="Times New Roman" w:hAnsi="Times New Roman" w:cs="Times New Roman"/>
                <w:b/>
                <w:bCs/>
                <w:sz w:val="24"/>
                <w:szCs w:val="24"/>
                <w:lang w:val="et-EE"/>
              </w:rPr>
              <w:t xml:space="preserve">00 </w:t>
            </w:r>
          </w:p>
        </w:tc>
        <w:tc>
          <w:tcPr>
            <w:tcW w:w="1469" w:type="dxa"/>
          </w:tcPr>
          <w:p w14:paraId="0B0FC95F" w14:textId="08611856" w:rsidR="00CE444D" w:rsidRPr="00F41F32" w:rsidRDefault="00CE444D" w:rsidP="00CE444D">
            <w:pPr>
              <w:rPr>
                <w:rFonts w:ascii="Times New Roman" w:hAnsi="Times New Roman" w:cs="Times New Roman"/>
                <w:sz w:val="24"/>
                <w:szCs w:val="24"/>
                <w:lang w:val="et-EE"/>
              </w:rPr>
            </w:pPr>
            <w:r w:rsidRPr="00F41F32">
              <w:rPr>
                <w:rFonts w:ascii="Times New Roman" w:hAnsi="Times New Roman" w:cs="Times New Roman"/>
                <w:sz w:val="24"/>
                <w:szCs w:val="24"/>
                <w:lang w:val="et-EE"/>
              </w:rPr>
              <w:t>0</w:t>
            </w:r>
          </w:p>
        </w:tc>
        <w:tc>
          <w:tcPr>
            <w:tcW w:w="1469" w:type="dxa"/>
          </w:tcPr>
          <w:p w14:paraId="77ACFF8D" w14:textId="7779A325" w:rsidR="00CE444D" w:rsidRPr="00F41F32" w:rsidRDefault="00CE444D" w:rsidP="00CE444D">
            <w:pPr>
              <w:rPr>
                <w:rFonts w:ascii="Times New Roman" w:hAnsi="Times New Roman" w:cs="Times New Roman"/>
                <w:sz w:val="24"/>
                <w:szCs w:val="24"/>
                <w:lang w:val="et-EE"/>
              </w:rPr>
            </w:pPr>
            <w:r w:rsidRPr="00F41F32">
              <w:rPr>
                <w:rFonts w:ascii="Times New Roman" w:hAnsi="Times New Roman" w:cs="Times New Roman"/>
                <w:sz w:val="24"/>
                <w:szCs w:val="24"/>
                <w:lang w:val="et-EE"/>
              </w:rPr>
              <w:t>0</w:t>
            </w:r>
          </w:p>
        </w:tc>
      </w:tr>
      <w:tr w:rsidR="00CE444D" w:rsidRPr="00F41F32" w14:paraId="1983BE8C" w14:textId="77777777" w:rsidTr="00076D55">
        <w:tc>
          <w:tcPr>
            <w:tcW w:w="2917" w:type="dxa"/>
          </w:tcPr>
          <w:p w14:paraId="0029EC88" w14:textId="5200C475" w:rsidR="00CE444D" w:rsidRPr="00F41F32" w:rsidRDefault="00CE444D" w:rsidP="00CE444D">
            <w:pPr>
              <w:rPr>
                <w:rFonts w:ascii="Times New Roman" w:hAnsi="Times New Roman" w:cs="Times New Roman"/>
                <w:bCs/>
                <w:szCs w:val="20"/>
                <w:lang w:val="et-EE"/>
              </w:rPr>
            </w:pPr>
            <w:r w:rsidRPr="00F41F32">
              <w:rPr>
                <w:rFonts w:ascii="Times New Roman" w:hAnsi="Times New Roman" w:cs="Times New Roman"/>
                <w:bCs/>
                <w:szCs w:val="20"/>
                <w:lang w:val="et-EE"/>
              </w:rPr>
              <w:t xml:space="preserve">töötasud (sh kõik riiklikud maksud) töövõtu- või käsunduslepingute alusel (koordinaatorid, korraldajad, </w:t>
            </w:r>
            <w:r>
              <w:rPr>
                <w:rFonts w:ascii="Times New Roman" w:hAnsi="Times New Roman" w:cs="Times New Roman"/>
                <w:bCs/>
                <w:szCs w:val="20"/>
                <w:lang w:val="et-EE"/>
              </w:rPr>
              <w:t xml:space="preserve">eksperdid, </w:t>
            </w:r>
            <w:r w:rsidRPr="00F41F32">
              <w:rPr>
                <w:rFonts w:ascii="Times New Roman" w:hAnsi="Times New Roman" w:cs="Times New Roman"/>
                <w:bCs/>
                <w:szCs w:val="20"/>
                <w:lang w:val="et-EE"/>
              </w:rPr>
              <w:t>koolitajad, instruktorid, abilised, nõustajad, teenuste osutajad: kujundamine, toimetamine, tõlkimine, materjalide koostamine ja töötlemine, levitamine, sotsiaalmeediakanalite arendamine, sisustamine ja haldamine jne)</w:t>
            </w:r>
          </w:p>
        </w:tc>
        <w:tc>
          <w:tcPr>
            <w:tcW w:w="1513" w:type="dxa"/>
          </w:tcPr>
          <w:p w14:paraId="6363D2FA" w14:textId="12C3093A" w:rsidR="00CE444D" w:rsidRPr="00F41F32" w:rsidRDefault="005D42E6" w:rsidP="00CE444D">
            <w:pPr>
              <w:rPr>
                <w:rFonts w:ascii="Times New Roman" w:hAnsi="Times New Roman" w:cs="Times New Roman"/>
                <w:bCs/>
                <w:szCs w:val="20"/>
                <w:lang w:val="et-EE"/>
              </w:rPr>
            </w:pPr>
            <w:r>
              <w:rPr>
                <w:rFonts w:ascii="Times New Roman" w:hAnsi="Times New Roman" w:cs="Times New Roman"/>
                <w:bCs/>
                <w:szCs w:val="20"/>
                <w:lang w:val="et-EE"/>
              </w:rPr>
              <w:t>50</w:t>
            </w:r>
            <w:r w:rsidR="00CE444D" w:rsidRPr="00F41F32">
              <w:rPr>
                <w:rFonts w:ascii="Times New Roman" w:hAnsi="Times New Roman" w:cs="Times New Roman"/>
                <w:bCs/>
                <w:szCs w:val="20"/>
                <w:lang w:val="et-EE"/>
              </w:rPr>
              <w:t xml:space="preserve"> </w:t>
            </w:r>
            <w:r w:rsidR="00CE444D">
              <w:rPr>
                <w:rFonts w:ascii="Times New Roman" w:hAnsi="Times New Roman" w:cs="Times New Roman"/>
                <w:bCs/>
                <w:szCs w:val="20"/>
                <w:lang w:val="et-EE"/>
              </w:rPr>
              <w:t>0</w:t>
            </w:r>
            <w:r w:rsidR="00CE444D" w:rsidRPr="00F41F32">
              <w:rPr>
                <w:rFonts w:ascii="Times New Roman" w:hAnsi="Times New Roman" w:cs="Times New Roman"/>
                <w:bCs/>
                <w:szCs w:val="20"/>
                <w:lang w:val="et-EE"/>
              </w:rPr>
              <w:t>00</w:t>
            </w:r>
          </w:p>
        </w:tc>
        <w:tc>
          <w:tcPr>
            <w:tcW w:w="1699" w:type="dxa"/>
          </w:tcPr>
          <w:p w14:paraId="07A1BC28" w14:textId="3F2065F8" w:rsidR="00CE444D" w:rsidRPr="00F41F32" w:rsidRDefault="005D42E6" w:rsidP="00CE444D">
            <w:pPr>
              <w:rPr>
                <w:rFonts w:ascii="Times New Roman" w:hAnsi="Times New Roman" w:cs="Times New Roman"/>
                <w:bCs/>
                <w:szCs w:val="20"/>
                <w:lang w:val="et-EE"/>
              </w:rPr>
            </w:pPr>
            <w:r>
              <w:rPr>
                <w:rFonts w:ascii="Times New Roman" w:hAnsi="Times New Roman" w:cs="Times New Roman"/>
                <w:bCs/>
                <w:szCs w:val="20"/>
                <w:lang w:val="et-EE"/>
              </w:rPr>
              <w:t xml:space="preserve">50 </w:t>
            </w:r>
            <w:r w:rsidR="00CE444D">
              <w:rPr>
                <w:rFonts w:ascii="Times New Roman" w:hAnsi="Times New Roman" w:cs="Times New Roman"/>
                <w:bCs/>
                <w:szCs w:val="20"/>
                <w:lang w:val="et-EE"/>
              </w:rPr>
              <w:t>0</w:t>
            </w:r>
            <w:r w:rsidR="00CE444D" w:rsidRPr="00F41F32">
              <w:rPr>
                <w:rFonts w:ascii="Times New Roman" w:hAnsi="Times New Roman" w:cs="Times New Roman"/>
                <w:bCs/>
                <w:szCs w:val="20"/>
                <w:lang w:val="et-EE"/>
              </w:rPr>
              <w:t>00</w:t>
            </w:r>
          </w:p>
        </w:tc>
        <w:tc>
          <w:tcPr>
            <w:tcW w:w="1469" w:type="dxa"/>
          </w:tcPr>
          <w:p w14:paraId="62BC0BA4" w14:textId="0FEF480D" w:rsidR="00CE444D" w:rsidRPr="00F41F32" w:rsidRDefault="00CE444D" w:rsidP="00CE444D">
            <w:pPr>
              <w:rPr>
                <w:rFonts w:ascii="Times New Roman" w:hAnsi="Times New Roman" w:cs="Times New Roman"/>
                <w:bCs/>
                <w:szCs w:val="20"/>
                <w:lang w:val="et-EE"/>
              </w:rPr>
            </w:pPr>
            <w:r w:rsidRPr="00F41F32">
              <w:rPr>
                <w:rFonts w:ascii="Times New Roman" w:hAnsi="Times New Roman" w:cs="Times New Roman"/>
                <w:bCs/>
                <w:szCs w:val="20"/>
                <w:lang w:val="et-EE"/>
              </w:rPr>
              <w:t>0</w:t>
            </w:r>
          </w:p>
        </w:tc>
        <w:tc>
          <w:tcPr>
            <w:tcW w:w="1469" w:type="dxa"/>
          </w:tcPr>
          <w:p w14:paraId="63178CDC" w14:textId="1074BB15" w:rsidR="00CE444D" w:rsidRPr="00F41F32" w:rsidRDefault="00CE444D" w:rsidP="00CE444D">
            <w:pPr>
              <w:rPr>
                <w:rFonts w:ascii="Times New Roman" w:hAnsi="Times New Roman" w:cs="Times New Roman"/>
                <w:bCs/>
                <w:szCs w:val="20"/>
                <w:lang w:val="et-EE"/>
              </w:rPr>
            </w:pPr>
            <w:r w:rsidRPr="00F41F32">
              <w:rPr>
                <w:rFonts w:ascii="Times New Roman" w:hAnsi="Times New Roman" w:cs="Times New Roman"/>
                <w:bCs/>
                <w:szCs w:val="20"/>
                <w:lang w:val="et-EE"/>
              </w:rPr>
              <w:t>0</w:t>
            </w:r>
          </w:p>
        </w:tc>
      </w:tr>
      <w:tr w:rsidR="00CE444D" w:rsidRPr="00F41F32" w14:paraId="0492FDFC" w14:textId="77777777" w:rsidTr="00076D55">
        <w:tc>
          <w:tcPr>
            <w:tcW w:w="2917" w:type="dxa"/>
          </w:tcPr>
          <w:p w14:paraId="56172551" w14:textId="02A46314" w:rsidR="00CE444D" w:rsidRPr="00F41F32" w:rsidRDefault="00CE444D" w:rsidP="00CE444D">
            <w:pPr>
              <w:rPr>
                <w:rFonts w:ascii="Times New Roman" w:hAnsi="Times New Roman" w:cs="Times New Roman"/>
                <w:b/>
                <w:sz w:val="24"/>
                <w:szCs w:val="24"/>
                <w:lang w:val="et-EE"/>
              </w:rPr>
            </w:pPr>
            <w:r w:rsidRPr="00F41F32">
              <w:rPr>
                <w:rFonts w:ascii="Times New Roman" w:hAnsi="Times New Roman" w:cs="Times New Roman"/>
                <w:b/>
                <w:sz w:val="24"/>
                <w:szCs w:val="24"/>
                <w:lang w:val="et-EE"/>
              </w:rPr>
              <w:t>Majandamiskulud kokku, sh…</w:t>
            </w:r>
          </w:p>
        </w:tc>
        <w:tc>
          <w:tcPr>
            <w:tcW w:w="1513" w:type="dxa"/>
          </w:tcPr>
          <w:p w14:paraId="50FF78FB" w14:textId="574AA5D9" w:rsidR="00CE444D" w:rsidRPr="00F41F32" w:rsidRDefault="008728D6" w:rsidP="00CE444D">
            <w:pPr>
              <w:rPr>
                <w:rFonts w:ascii="Times New Roman" w:hAnsi="Times New Roman" w:cs="Times New Roman"/>
                <w:b/>
                <w:sz w:val="24"/>
                <w:szCs w:val="24"/>
                <w:lang w:val="et-EE"/>
              </w:rPr>
            </w:pPr>
            <w:r>
              <w:rPr>
                <w:rFonts w:ascii="Times New Roman" w:hAnsi="Times New Roman" w:cs="Times New Roman"/>
                <w:b/>
                <w:sz w:val="24"/>
                <w:szCs w:val="24"/>
                <w:lang w:val="et-EE"/>
              </w:rPr>
              <w:t>25</w:t>
            </w:r>
            <w:r w:rsidR="00CE444D" w:rsidRPr="00F41F32">
              <w:rPr>
                <w:rFonts w:ascii="Times New Roman" w:hAnsi="Times New Roman" w:cs="Times New Roman"/>
                <w:b/>
                <w:sz w:val="24"/>
                <w:szCs w:val="24"/>
                <w:lang w:val="et-EE"/>
              </w:rPr>
              <w:t xml:space="preserve"> </w:t>
            </w:r>
            <w:r w:rsidR="00CE444D">
              <w:rPr>
                <w:rFonts w:ascii="Times New Roman" w:hAnsi="Times New Roman" w:cs="Times New Roman"/>
                <w:b/>
                <w:sz w:val="24"/>
                <w:szCs w:val="24"/>
                <w:lang w:val="et-EE"/>
              </w:rPr>
              <w:t>0</w:t>
            </w:r>
            <w:r w:rsidR="00CE444D" w:rsidRPr="00F41F32">
              <w:rPr>
                <w:rFonts w:ascii="Times New Roman" w:hAnsi="Times New Roman" w:cs="Times New Roman"/>
                <w:b/>
                <w:sz w:val="24"/>
                <w:szCs w:val="24"/>
                <w:lang w:val="et-EE"/>
              </w:rPr>
              <w:t>00</w:t>
            </w:r>
          </w:p>
        </w:tc>
        <w:tc>
          <w:tcPr>
            <w:tcW w:w="1699" w:type="dxa"/>
          </w:tcPr>
          <w:p w14:paraId="73D105E1" w14:textId="0A4ED5C3" w:rsidR="00CE444D" w:rsidRPr="00F41F32" w:rsidRDefault="008728D6" w:rsidP="00CE444D">
            <w:pPr>
              <w:rPr>
                <w:rFonts w:ascii="Times New Roman" w:hAnsi="Times New Roman" w:cs="Times New Roman"/>
                <w:b/>
                <w:sz w:val="24"/>
                <w:szCs w:val="24"/>
                <w:lang w:val="et-EE"/>
              </w:rPr>
            </w:pPr>
            <w:r>
              <w:rPr>
                <w:rFonts w:ascii="Times New Roman" w:hAnsi="Times New Roman" w:cs="Times New Roman"/>
                <w:b/>
                <w:sz w:val="24"/>
                <w:szCs w:val="24"/>
                <w:lang w:val="et-EE"/>
              </w:rPr>
              <w:t>25</w:t>
            </w:r>
            <w:r w:rsidR="00CE444D" w:rsidRPr="00F41F32">
              <w:rPr>
                <w:rFonts w:ascii="Times New Roman" w:hAnsi="Times New Roman" w:cs="Times New Roman"/>
                <w:b/>
                <w:sz w:val="24"/>
                <w:szCs w:val="24"/>
                <w:lang w:val="et-EE"/>
              </w:rPr>
              <w:t xml:space="preserve"> </w:t>
            </w:r>
            <w:r w:rsidR="00CE444D">
              <w:rPr>
                <w:rFonts w:ascii="Times New Roman" w:hAnsi="Times New Roman" w:cs="Times New Roman"/>
                <w:b/>
                <w:sz w:val="24"/>
                <w:szCs w:val="24"/>
                <w:lang w:val="et-EE"/>
              </w:rPr>
              <w:t>0</w:t>
            </w:r>
            <w:r w:rsidR="00CE444D" w:rsidRPr="00F41F32">
              <w:rPr>
                <w:rFonts w:ascii="Times New Roman" w:hAnsi="Times New Roman" w:cs="Times New Roman"/>
                <w:b/>
                <w:sz w:val="24"/>
                <w:szCs w:val="24"/>
                <w:lang w:val="et-EE"/>
              </w:rPr>
              <w:t>00</w:t>
            </w:r>
          </w:p>
        </w:tc>
        <w:tc>
          <w:tcPr>
            <w:tcW w:w="1469" w:type="dxa"/>
          </w:tcPr>
          <w:p w14:paraId="34DB7AA1" w14:textId="6939C9C0" w:rsidR="00CE444D" w:rsidRPr="00F41F32" w:rsidRDefault="00CE444D" w:rsidP="00CE444D">
            <w:pPr>
              <w:rPr>
                <w:rFonts w:ascii="Times New Roman" w:hAnsi="Times New Roman" w:cs="Times New Roman"/>
                <w:b/>
                <w:sz w:val="24"/>
                <w:szCs w:val="24"/>
                <w:lang w:val="et-EE"/>
              </w:rPr>
            </w:pPr>
            <w:r w:rsidRPr="00F41F32">
              <w:rPr>
                <w:rFonts w:ascii="Times New Roman" w:hAnsi="Times New Roman" w:cs="Times New Roman"/>
                <w:b/>
                <w:sz w:val="24"/>
                <w:szCs w:val="24"/>
                <w:lang w:val="et-EE"/>
              </w:rPr>
              <w:t>0</w:t>
            </w:r>
          </w:p>
        </w:tc>
        <w:tc>
          <w:tcPr>
            <w:tcW w:w="1469" w:type="dxa"/>
          </w:tcPr>
          <w:p w14:paraId="62FC4FEC" w14:textId="364678D4" w:rsidR="00CE444D" w:rsidRPr="00F41F32" w:rsidRDefault="00CE444D" w:rsidP="00CE444D">
            <w:pPr>
              <w:rPr>
                <w:rFonts w:ascii="Times New Roman" w:hAnsi="Times New Roman" w:cs="Times New Roman"/>
                <w:b/>
                <w:sz w:val="24"/>
                <w:szCs w:val="24"/>
                <w:lang w:val="et-EE"/>
              </w:rPr>
            </w:pPr>
            <w:r w:rsidRPr="00F41F32">
              <w:rPr>
                <w:rFonts w:ascii="Times New Roman" w:hAnsi="Times New Roman" w:cs="Times New Roman"/>
                <w:b/>
                <w:sz w:val="24"/>
                <w:szCs w:val="24"/>
                <w:lang w:val="et-EE"/>
              </w:rPr>
              <w:t>0</w:t>
            </w:r>
          </w:p>
        </w:tc>
      </w:tr>
      <w:tr w:rsidR="00CE444D" w:rsidRPr="00F41F32" w14:paraId="51586AEE" w14:textId="77777777" w:rsidTr="00076D55">
        <w:tc>
          <w:tcPr>
            <w:tcW w:w="2917" w:type="dxa"/>
          </w:tcPr>
          <w:p w14:paraId="397A790C" w14:textId="71505220" w:rsidR="00CE444D" w:rsidRPr="00F41F32" w:rsidRDefault="00CE444D" w:rsidP="00CE444D">
            <w:pPr>
              <w:rPr>
                <w:rFonts w:ascii="Times New Roman" w:hAnsi="Times New Roman" w:cs="Times New Roman"/>
                <w:bCs/>
                <w:szCs w:val="20"/>
                <w:lang w:val="et-EE"/>
              </w:rPr>
            </w:pPr>
            <w:r w:rsidRPr="00F41F32">
              <w:rPr>
                <w:rFonts w:ascii="Times New Roman" w:hAnsi="Times New Roman" w:cs="Times New Roman"/>
                <w:bCs/>
                <w:szCs w:val="20"/>
                <w:lang w:val="et-EE"/>
              </w:rPr>
              <w:t>transpordikulud</w:t>
            </w:r>
          </w:p>
        </w:tc>
        <w:tc>
          <w:tcPr>
            <w:tcW w:w="1513" w:type="dxa"/>
          </w:tcPr>
          <w:p w14:paraId="2A8288D8" w14:textId="08193542" w:rsidR="00CE444D" w:rsidRPr="00F41F32" w:rsidRDefault="00CE444D" w:rsidP="00CE444D">
            <w:pPr>
              <w:rPr>
                <w:rFonts w:ascii="Times New Roman" w:hAnsi="Times New Roman" w:cs="Times New Roman"/>
                <w:bCs/>
                <w:szCs w:val="20"/>
                <w:lang w:val="et-EE"/>
              </w:rPr>
            </w:pPr>
            <w:r>
              <w:rPr>
                <w:rFonts w:ascii="Times New Roman" w:hAnsi="Times New Roman" w:cs="Times New Roman"/>
                <w:bCs/>
                <w:szCs w:val="20"/>
                <w:lang w:val="et-EE"/>
              </w:rPr>
              <w:t>3</w:t>
            </w:r>
            <w:r w:rsidRPr="00F41F32">
              <w:rPr>
                <w:rFonts w:ascii="Times New Roman" w:hAnsi="Times New Roman" w:cs="Times New Roman"/>
                <w:bCs/>
                <w:szCs w:val="20"/>
                <w:lang w:val="et-EE"/>
              </w:rPr>
              <w:t xml:space="preserve"> </w:t>
            </w:r>
            <w:r w:rsidR="008728D6">
              <w:rPr>
                <w:rFonts w:ascii="Times New Roman" w:hAnsi="Times New Roman" w:cs="Times New Roman"/>
                <w:bCs/>
                <w:szCs w:val="20"/>
                <w:lang w:val="et-EE"/>
              </w:rPr>
              <w:t>5</w:t>
            </w:r>
            <w:r w:rsidRPr="00F41F32">
              <w:rPr>
                <w:rFonts w:ascii="Times New Roman" w:hAnsi="Times New Roman" w:cs="Times New Roman"/>
                <w:bCs/>
                <w:szCs w:val="20"/>
                <w:lang w:val="et-EE"/>
              </w:rPr>
              <w:t>00</w:t>
            </w:r>
          </w:p>
        </w:tc>
        <w:tc>
          <w:tcPr>
            <w:tcW w:w="1699" w:type="dxa"/>
          </w:tcPr>
          <w:p w14:paraId="6CC884E2" w14:textId="6AB32E28" w:rsidR="00CE444D" w:rsidRPr="00F41F32" w:rsidRDefault="00CE444D" w:rsidP="00CE444D">
            <w:pPr>
              <w:rPr>
                <w:rFonts w:ascii="Times New Roman" w:hAnsi="Times New Roman" w:cs="Times New Roman"/>
                <w:bCs/>
                <w:szCs w:val="20"/>
                <w:lang w:val="et-EE"/>
              </w:rPr>
            </w:pPr>
            <w:r>
              <w:rPr>
                <w:rFonts w:ascii="Times New Roman" w:hAnsi="Times New Roman" w:cs="Times New Roman"/>
                <w:bCs/>
                <w:szCs w:val="20"/>
                <w:lang w:val="et-EE"/>
              </w:rPr>
              <w:t>3</w:t>
            </w:r>
            <w:r w:rsidRPr="00F41F32">
              <w:rPr>
                <w:rFonts w:ascii="Times New Roman" w:hAnsi="Times New Roman" w:cs="Times New Roman"/>
                <w:bCs/>
                <w:szCs w:val="20"/>
                <w:lang w:val="et-EE"/>
              </w:rPr>
              <w:t xml:space="preserve"> </w:t>
            </w:r>
            <w:r w:rsidR="00B83CAC">
              <w:rPr>
                <w:rFonts w:ascii="Times New Roman" w:hAnsi="Times New Roman" w:cs="Times New Roman"/>
                <w:bCs/>
                <w:szCs w:val="20"/>
                <w:lang w:val="et-EE"/>
              </w:rPr>
              <w:t>5</w:t>
            </w:r>
            <w:r w:rsidRPr="00F41F32">
              <w:rPr>
                <w:rFonts w:ascii="Times New Roman" w:hAnsi="Times New Roman" w:cs="Times New Roman"/>
                <w:bCs/>
                <w:szCs w:val="20"/>
                <w:lang w:val="et-EE"/>
              </w:rPr>
              <w:t>00</w:t>
            </w:r>
          </w:p>
        </w:tc>
        <w:tc>
          <w:tcPr>
            <w:tcW w:w="1469" w:type="dxa"/>
          </w:tcPr>
          <w:p w14:paraId="639EB7B4" w14:textId="68FDC2A2" w:rsidR="00CE444D" w:rsidRPr="00F41F32" w:rsidRDefault="00CE444D" w:rsidP="00CE444D">
            <w:pPr>
              <w:rPr>
                <w:rFonts w:ascii="Times New Roman" w:hAnsi="Times New Roman" w:cs="Times New Roman"/>
                <w:bCs/>
                <w:szCs w:val="20"/>
                <w:lang w:val="et-EE"/>
              </w:rPr>
            </w:pPr>
            <w:r w:rsidRPr="00F41F32">
              <w:rPr>
                <w:rFonts w:ascii="Times New Roman" w:hAnsi="Times New Roman" w:cs="Times New Roman"/>
                <w:bCs/>
                <w:szCs w:val="20"/>
                <w:lang w:val="et-EE"/>
              </w:rPr>
              <w:t>0</w:t>
            </w:r>
          </w:p>
        </w:tc>
        <w:tc>
          <w:tcPr>
            <w:tcW w:w="1469" w:type="dxa"/>
          </w:tcPr>
          <w:p w14:paraId="5AFA59EB" w14:textId="23776410" w:rsidR="00CE444D" w:rsidRPr="00F41F32" w:rsidRDefault="00CE444D" w:rsidP="00CE444D">
            <w:pPr>
              <w:rPr>
                <w:rFonts w:ascii="Times New Roman" w:hAnsi="Times New Roman" w:cs="Times New Roman"/>
                <w:bCs/>
                <w:szCs w:val="20"/>
                <w:lang w:val="et-EE"/>
              </w:rPr>
            </w:pPr>
            <w:r w:rsidRPr="00F41F32">
              <w:rPr>
                <w:rFonts w:ascii="Times New Roman" w:hAnsi="Times New Roman" w:cs="Times New Roman"/>
                <w:bCs/>
                <w:szCs w:val="20"/>
                <w:lang w:val="et-EE"/>
              </w:rPr>
              <w:t>0</w:t>
            </w:r>
          </w:p>
        </w:tc>
      </w:tr>
      <w:tr w:rsidR="00CE444D" w:rsidRPr="00F41F32" w14:paraId="437DB28A" w14:textId="77777777" w:rsidTr="00076D55">
        <w:tc>
          <w:tcPr>
            <w:tcW w:w="2917" w:type="dxa"/>
          </w:tcPr>
          <w:p w14:paraId="023C6D32" w14:textId="06C47EC0" w:rsidR="00CE444D" w:rsidRPr="00F41F32" w:rsidRDefault="00CE444D" w:rsidP="00CE444D">
            <w:pPr>
              <w:rPr>
                <w:rFonts w:ascii="Times New Roman" w:hAnsi="Times New Roman" w:cs="Times New Roman"/>
                <w:bCs/>
                <w:szCs w:val="20"/>
                <w:lang w:val="et-EE"/>
              </w:rPr>
            </w:pPr>
            <w:r w:rsidRPr="00F41F32">
              <w:rPr>
                <w:rFonts w:ascii="Times New Roman" w:hAnsi="Times New Roman" w:cs="Times New Roman"/>
                <w:bCs/>
                <w:szCs w:val="20"/>
                <w:lang w:val="et-EE"/>
              </w:rPr>
              <w:t>toitlustus- ja majutuskulud, ruumide või pindade rent</w:t>
            </w:r>
          </w:p>
        </w:tc>
        <w:tc>
          <w:tcPr>
            <w:tcW w:w="1513" w:type="dxa"/>
          </w:tcPr>
          <w:p w14:paraId="6335C29F" w14:textId="0E241178" w:rsidR="00CE444D" w:rsidRPr="00F41F32" w:rsidRDefault="00B83CAC" w:rsidP="00CE444D">
            <w:pPr>
              <w:rPr>
                <w:rFonts w:ascii="Times New Roman" w:hAnsi="Times New Roman" w:cs="Times New Roman"/>
                <w:bCs/>
                <w:szCs w:val="20"/>
                <w:lang w:val="et-EE"/>
              </w:rPr>
            </w:pPr>
            <w:r>
              <w:rPr>
                <w:rFonts w:ascii="Times New Roman" w:hAnsi="Times New Roman" w:cs="Times New Roman"/>
                <w:bCs/>
                <w:szCs w:val="20"/>
                <w:lang w:val="et-EE"/>
              </w:rPr>
              <w:t>6</w:t>
            </w:r>
            <w:r w:rsidR="00CE444D" w:rsidRPr="00F41F32">
              <w:rPr>
                <w:rFonts w:ascii="Times New Roman" w:hAnsi="Times New Roman" w:cs="Times New Roman"/>
                <w:bCs/>
                <w:szCs w:val="20"/>
                <w:lang w:val="et-EE"/>
              </w:rPr>
              <w:t xml:space="preserve"> </w:t>
            </w:r>
            <w:r w:rsidR="008728D6">
              <w:rPr>
                <w:rFonts w:ascii="Times New Roman" w:hAnsi="Times New Roman" w:cs="Times New Roman"/>
                <w:bCs/>
                <w:szCs w:val="20"/>
                <w:lang w:val="et-EE"/>
              </w:rPr>
              <w:t>5</w:t>
            </w:r>
            <w:r w:rsidR="00CE444D" w:rsidRPr="00F41F32">
              <w:rPr>
                <w:rFonts w:ascii="Times New Roman" w:hAnsi="Times New Roman" w:cs="Times New Roman"/>
                <w:bCs/>
                <w:szCs w:val="20"/>
                <w:lang w:val="et-EE"/>
              </w:rPr>
              <w:t>00</w:t>
            </w:r>
          </w:p>
        </w:tc>
        <w:tc>
          <w:tcPr>
            <w:tcW w:w="1699" w:type="dxa"/>
          </w:tcPr>
          <w:p w14:paraId="20783518" w14:textId="6CB04B3B" w:rsidR="00CE444D" w:rsidRPr="00F41F32" w:rsidRDefault="00B83CAC" w:rsidP="00CE444D">
            <w:pPr>
              <w:rPr>
                <w:rFonts w:ascii="Times New Roman" w:hAnsi="Times New Roman" w:cs="Times New Roman"/>
                <w:bCs/>
                <w:szCs w:val="20"/>
                <w:lang w:val="et-EE"/>
              </w:rPr>
            </w:pPr>
            <w:r>
              <w:rPr>
                <w:rFonts w:ascii="Times New Roman" w:hAnsi="Times New Roman" w:cs="Times New Roman"/>
                <w:bCs/>
                <w:szCs w:val="20"/>
                <w:lang w:val="et-EE"/>
              </w:rPr>
              <w:t>6</w:t>
            </w:r>
            <w:r w:rsidR="00CE444D" w:rsidRPr="00F41F32">
              <w:rPr>
                <w:rFonts w:ascii="Times New Roman" w:hAnsi="Times New Roman" w:cs="Times New Roman"/>
                <w:bCs/>
                <w:szCs w:val="20"/>
                <w:lang w:val="et-EE"/>
              </w:rPr>
              <w:t xml:space="preserve"> </w:t>
            </w:r>
            <w:r>
              <w:rPr>
                <w:rFonts w:ascii="Times New Roman" w:hAnsi="Times New Roman" w:cs="Times New Roman"/>
                <w:bCs/>
                <w:szCs w:val="20"/>
                <w:lang w:val="et-EE"/>
              </w:rPr>
              <w:t>5</w:t>
            </w:r>
            <w:r w:rsidR="00CE444D" w:rsidRPr="00F41F32">
              <w:rPr>
                <w:rFonts w:ascii="Times New Roman" w:hAnsi="Times New Roman" w:cs="Times New Roman"/>
                <w:bCs/>
                <w:szCs w:val="20"/>
                <w:lang w:val="et-EE"/>
              </w:rPr>
              <w:t>00</w:t>
            </w:r>
          </w:p>
        </w:tc>
        <w:tc>
          <w:tcPr>
            <w:tcW w:w="1469" w:type="dxa"/>
          </w:tcPr>
          <w:p w14:paraId="3E999058" w14:textId="6A20B2AA" w:rsidR="00CE444D" w:rsidRPr="00F41F32" w:rsidRDefault="00CE444D" w:rsidP="00CE444D">
            <w:pPr>
              <w:rPr>
                <w:rFonts w:ascii="Times New Roman" w:hAnsi="Times New Roman" w:cs="Times New Roman"/>
                <w:bCs/>
                <w:szCs w:val="20"/>
                <w:lang w:val="et-EE"/>
              </w:rPr>
            </w:pPr>
            <w:r w:rsidRPr="00F41F32">
              <w:rPr>
                <w:rFonts w:ascii="Times New Roman" w:hAnsi="Times New Roman" w:cs="Times New Roman"/>
                <w:bCs/>
                <w:szCs w:val="20"/>
                <w:lang w:val="et-EE"/>
              </w:rPr>
              <w:t>0</w:t>
            </w:r>
          </w:p>
        </w:tc>
        <w:tc>
          <w:tcPr>
            <w:tcW w:w="1469" w:type="dxa"/>
          </w:tcPr>
          <w:p w14:paraId="24434368" w14:textId="4A97251B" w:rsidR="00CE444D" w:rsidRPr="00F41F32" w:rsidRDefault="00CE444D" w:rsidP="00CE444D">
            <w:pPr>
              <w:rPr>
                <w:rFonts w:ascii="Times New Roman" w:hAnsi="Times New Roman" w:cs="Times New Roman"/>
                <w:bCs/>
                <w:szCs w:val="20"/>
                <w:lang w:val="et-EE"/>
              </w:rPr>
            </w:pPr>
            <w:r w:rsidRPr="00F41F32">
              <w:rPr>
                <w:rFonts w:ascii="Times New Roman" w:hAnsi="Times New Roman" w:cs="Times New Roman"/>
                <w:bCs/>
                <w:szCs w:val="20"/>
                <w:lang w:val="et-EE"/>
              </w:rPr>
              <w:t>0</w:t>
            </w:r>
          </w:p>
        </w:tc>
      </w:tr>
      <w:tr w:rsidR="00CE444D" w:rsidRPr="00F41F32" w14:paraId="7A56623E" w14:textId="77777777" w:rsidTr="008728D6">
        <w:trPr>
          <w:trHeight w:val="40"/>
        </w:trPr>
        <w:tc>
          <w:tcPr>
            <w:tcW w:w="2917" w:type="dxa"/>
          </w:tcPr>
          <w:p w14:paraId="505291F7" w14:textId="4DB3CCBE" w:rsidR="00CE444D" w:rsidRPr="00F41F32" w:rsidRDefault="00CE444D" w:rsidP="00CE444D">
            <w:pPr>
              <w:rPr>
                <w:rFonts w:ascii="Times New Roman" w:hAnsi="Times New Roman" w:cs="Times New Roman"/>
                <w:bCs/>
                <w:szCs w:val="20"/>
                <w:lang w:val="et-EE"/>
              </w:rPr>
            </w:pPr>
            <w:r w:rsidRPr="00F41F32">
              <w:rPr>
                <w:rFonts w:ascii="Times New Roman" w:hAnsi="Times New Roman" w:cs="Times New Roman"/>
                <w:bCs/>
                <w:szCs w:val="20"/>
                <w:lang w:val="et-EE"/>
              </w:rPr>
              <w:t xml:space="preserve">teavituskampaaniad, sotsiaalmeedia sisustamine, infomaterjalide tootmine (sh </w:t>
            </w:r>
            <w:r w:rsidR="00B83CAC">
              <w:rPr>
                <w:rFonts w:ascii="Times New Roman" w:hAnsi="Times New Roman" w:cs="Times New Roman"/>
                <w:bCs/>
                <w:szCs w:val="20"/>
                <w:lang w:val="et-EE"/>
              </w:rPr>
              <w:t xml:space="preserve">kujundus, </w:t>
            </w:r>
            <w:r w:rsidRPr="00F41F32">
              <w:rPr>
                <w:rFonts w:ascii="Times New Roman" w:hAnsi="Times New Roman" w:cs="Times New Roman"/>
                <w:bCs/>
                <w:szCs w:val="20"/>
                <w:lang w:val="et-EE"/>
              </w:rPr>
              <w:t>tarkvara, print jne)</w:t>
            </w:r>
          </w:p>
        </w:tc>
        <w:tc>
          <w:tcPr>
            <w:tcW w:w="1513" w:type="dxa"/>
          </w:tcPr>
          <w:p w14:paraId="0AB68182" w14:textId="476FA114" w:rsidR="00CE444D" w:rsidRPr="00F41F32" w:rsidRDefault="00B83CAC" w:rsidP="00CE444D">
            <w:pPr>
              <w:rPr>
                <w:rFonts w:ascii="Times New Roman" w:hAnsi="Times New Roman" w:cs="Times New Roman"/>
                <w:bCs/>
                <w:szCs w:val="20"/>
                <w:lang w:val="et-EE"/>
              </w:rPr>
            </w:pPr>
            <w:r>
              <w:rPr>
                <w:rFonts w:ascii="Times New Roman" w:hAnsi="Times New Roman" w:cs="Times New Roman"/>
                <w:bCs/>
                <w:szCs w:val="20"/>
                <w:lang w:val="et-EE"/>
              </w:rPr>
              <w:t>7</w:t>
            </w:r>
            <w:r w:rsidR="00CE444D" w:rsidRPr="00F41F32">
              <w:rPr>
                <w:rFonts w:ascii="Times New Roman" w:hAnsi="Times New Roman" w:cs="Times New Roman"/>
                <w:bCs/>
                <w:szCs w:val="20"/>
                <w:lang w:val="et-EE"/>
              </w:rPr>
              <w:t xml:space="preserve"> </w:t>
            </w:r>
            <w:r>
              <w:rPr>
                <w:rFonts w:ascii="Times New Roman" w:hAnsi="Times New Roman" w:cs="Times New Roman"/>
                <w:bCs/>
                <w:szCs w:val="20"/>
                <w:lang w:val="et-EE"/>
              </w:rPr>
              <w:t>2</w:t>
            </w:r>
            <w:r w:rsidR="00CE444D" w:rsidRPr="00F41F32">
              <w:rPr>
                <w:rFonts w:ascii="Times New Roman" w:hAnsi="Times New Roman" w:cs="Times New Roman"/>
                <w:bCs/>
                <w:szCs w:val="20"/>
                <w:lang w:val="et-EE"/>
              </w:rPr>
              <w:t>00</w:t>
            </w:r>
          </w:p>
        </w:tc>
        <w:tc>
          <w:tcPr>
            <w:tcW w:w="1699" w:type="dxa"/>
          </w:tcPr>
          <w:p w14:paraId="1693045D" w14:textId="77E4599F" w:rsidR="00CE444D" w:rsidRPr="00F41F32" w:rsidRDefault="00B83CAC" w:rsidP="00CE444D">
            <w:pPr>
              <w:rPr>
                <w:rFonts w:ascii="Times New Roman" w:hAnsi="Times New Roman" w:cs="Times New Roman"/>
                <w:bCs/>
                <w:szCs w:val="20"/>
                <w:lang w:val="et-EE"/>
              </w:rPr>
            </w:pPr>
            <w:r>
              <w:rPr>
                <w:rFonts w:ascii="Times New Roman" w:hAnsi="Times New Roman" w:cs="Times New Roman"/>
                <w:bCs/>
                <w:szCs w:val="20"/>
                <w:lang w:val="et-EE"/>
              </w:rPr>
              <w:t>7</w:t>
            </w:r>
            <w:r w:rsidR="00CE444D" w:rsidRPr="00F41F32">
              <w:rPr>
                <w:rFonts w:ascii="Times New Roman" w:hAnsi="Times New Roman" w:cs="Times New Roman"/>
                <w:bCs/>
                <w:szCs w:val="20"/>
                <w:lang w:val="et-EE"/>
              </w:rPr>
              <w:t xml:space="preserve"> </w:t>
            </w:r>
            <w:r>
              <w:rPr>
                <w:rFonts w:ascii="Times New Roman" w:hAnsi="Times New Roman" w:cs="Times New Roman"/>
                <w:bCs/>
                <w:szCs w:val="20"/>
                <w:lang w:val="et-EE"/>
              </w:rPr>
              <w:t>2</w:t>
            </w:r>
            <w:r w:rsidR="00CE444D" w:rsidRPr="00F41F32">
              <w:rPr>
                <w:rFonts w:ascii="Times New Roman" w:hAnsi="Times New Roman" w:cs="Times New Roman"/>
                <w:bCs/>
                <w:szCs w:val="20"/>
                <w:lang w:val="et-EE"/>
              </w:rPr>
              <w:t>00</w:t>
            </w:r>
          </w:p>
        </w:tc>
        <w:tc>
          <w:tcPr>
            <w:tcW w:w="1469" w:type="dxa"/>
          </w:tcPr>
          <w:p w14:paraId="211B16BD" w14:textId="03732098" w:rsidR="00CE444D" w:rsidRPr="00F41F32" w:rsidRDefault="00CE444D" w:rsidP="00CE444D">
            <w:pPr>
              <w:rPr>
                <w:rFonts w:ascii="Times New Roman" w:hAnsi="Times New Roman" w:cs="Times New Roman"/>
                <w:bCs/>
                <w:szCs w:val="20"/>
                <w:lang w:val="et-EE"/>
              </w:rPr>
            </w:pPr>
            <w:r w:rsidRPr="00F41F32">
              <w:rPr>
                <w:rFonts w:ascii="Times New Roman" w:hAnsi="Times New Roman" w:cs="Times New Roman"/>
                <w:bCs/>
                <w:szCs w:val="20"/>
                <w:lang w:val="et-EE"/>
              </w:rPr>
              <w:t>0</w:t>
            </w:r>
          </w:p>
        </w:tc>
        <w:tc>
          <w:tcPr>
            <w:tcW w:w="1469" w:type="dxa"/>
          </w:tcPr>
          <w:p w14:paraId="274417EB" w14:textId="48962DA3" w:rsidR="00CE444D" w:rsidRPr="00F41F32" w:rsidRDefault="00CE444D" w:rsidP="00CE444D">
            <w:pPr>
              <w:rPr>
                <w:rFonts w:ascii="Times New Roman" w:hAnsi="Times New Roman" w:cs="Times New Roman"/>
                <w:bCs/>
                <w:szCs w:val="20"/>
                <w:lang w:val="et-EE"/>
              </w:rPr>
            </w:pPr>
            <w:r w:rsidRPr="00F41F32">
              <w:rPr>
                <w:rFonts w:ascii="Times New Roman" w:hAnsi="Times New Roman" w:cs="Times New Roman"/>
                <w:bCs/>
                <w:szCs w:val="20"/>
                <w:lang w:val="et-EE"/>
              </w:rPr>
              <w:t>0</w:t>
            </w:r>
          </w:p>
        </w:tc>
      </w:tr>
      <w:tr w:rsidR="00CE444D" w:rsidRPr="00F41F32" w14:paraId="2ACCDCC8" w14:textId="77777777" w:rsidTr="00076D55">
        <w:tc>
          <w:tcPr>
            <w:tcW w:w="2917" w:type="dxa"/>
          </w:tcPr>
          <w:p w14:paraId="78B2EBB6" w14:textId="5281498A" w:rsidR="00CE444D" w:rsidRPr="00F41F32" w:rsidRDefault="00CE444D" w:rsidP="00CE444D">
            <w:pPr>
              <w:rPr>
                <w:rFonts w:ascii="Times New Roman" w:hAnsi="Times New Roman" w:cs="Times New Roman"/>
                <w:bCs/>
                <w:szCs w:val="20"/>
                <w:lang w:val="et-EE"/>
              </w:rPr>
            </w:pPr>
            <w:r w:rsidRPr="00F41F32">
              <w:rPr>
                <w:rFonts w:ascii="Times New Roman" w:hAnsi="Times New Roman" w:cs="Times New Roman"/>
                <w:bCs/>
                <w:szCs w:val="20"/>
                <w:lang w:val="et-EE"/>
              </w:rPr>
              <w:t xml:space="preserve">messitelgi sisustus, ürituste läbiviimiseks vajalik varustus ja tehnika, </w:t>
            </w:r>
            <w:r>
              <w:rPr>
                <w:rFonts w:ascii="Times New Roman" w:hAnsi="Times New Roman" w:cs="Times New Roman"/>
                <w:bCs/>
                <w:szCs w:val="20"/>
                <w:lang w:val="et-EE"/>
              </w:rPr>
              <w:t xml:space="preserve">materjalid ja </w:t>
            </w:r>
            <w:r w:rsidRPr="00F41F32">
              <w:rPr>
                <w:rFonts w:ascii="Times New Roman" w:hAnsi="Times New Roman" w:cs="Times New Roman"/>
                <w:bCs/>
                <w:szCs w:val="20"/>
                <w:lang w:val="et-EE"/>
              </w:rPr>
              <w:t>tarvikud</w:t>
            </w:r>
          </w:p>
        </w:tc>
        <w:tc>
          <w:tcPr>
            <w:tcW w:w="1513" w:type="dxa"/>
          </w:tcPr>
          <w:p w14:paraId="0309ACF7" w14:textId="367C0FD2" w:rsidR="00CE444D" w:rsidRPr="00F41F32" w:rsidRDefault="008728D6" w:rsidP="00CE444D">
            <w:pPr>
              <w:rPr>
                <w:rFonts w:ascii="Times New Roman" w:hAnsi="Times New Roman" w:cs="Times New Roman"/>
                <w:bCs/>
                <w:szCs w:val="20"/>
                <w:lang w:val="et-EE"/>
              </w:rPr>
            </w:pPr>
            <w:r>
              <w:rPr>
                <w:rFonts w:ascii="Times New Roman" w:hAnsi="Times New Roman" w:cs="Times New Roman"/>
                <w:bCs/>
                <w:szCs w:val="20"/>
                <w:lang w:val="et-EE"/>
              </w:rPr>
              <w:t>7</w:t>
            </w:r>
            <w:r w:rsidR="00CE444D" w:rsidRPr="00F41F32">
              <w:rPr>
                <w:rFonts w:ascii="Times New Roman" w:hAnsi="Times New Roman" w:cs="Times New Roman"/>
                <w:bCs/>
                <w:szCs w:val="20"/>
                <w:lang w:val="et-EE"/>
              </w:rPr>
              <w:t xml:space="preserve"> </w:t>
            </w:r>
            <w:r>
              <w:rPr>
                <w:rFonts w:ascii="Times New Roman" w:hAnsi="Times New Roman" w:cs="Times New Roman"/>
                <w:bCs/>
                <w:szCs w:val="20"/>
                <w:lang w:val="et-EE"/>
              </w:rPr>
              <w:t>8</w:t>
            </w:r>
            <w:r w:rsidR="00CE444D" w:rsidRPr="00F41F32">
              <w:rPr>
                <w:rFonts w:ascii="Times New Roman" w:hAnsi="Times New Roman" w:cs="Times New Roman"/>
                <w:bCs/>
                <w:szCs w:val="20"/>
                <w:lang w:val="et-EE"/>
              </w:rPr>
              <w:t>00</w:t>
            </w:r>
          </w:p>
        </w:tc>
        <w:tc>
          <w:tcPr>
            <w:tcW w:w="1699" w:type="dxa"/>
          </w:tcPr>
          <w:p w14:paraId="253D3F59" w14:textId="16DD6390" w:rsidR="00CE444D" w:rsidRPr="00F41F32" w:rsidRDefault="00B83CAC" w:rsidP="00CE444D">
            <w:pPr>
              <w:rPr>
                <w:rFonts w:ascii="Times New Roman" w:hAnsi="Times New Roman" w:cs="Times New Roman"/>
                <w:bCs/>
                <w:szCs w:val="20"/>
                <w:lang w:val="et-EE"/>
              </w:rPr>
            </w:pPr>
            <w:r>
              <w:rPr>
                <w:rFonts w:ascii="Times New Roman" w:hAnsi="Times New Roman" w:cs="Times New Roman"/>
                <w:bCs/>
                <w:szCs w:val="20"/>
                <w:lang w:val="et-EE"/>
              </w:rPr>
              <w:t>7</w:t>
            </w:r>
            <w:r w:rsidR="00CE444D" w:rsidRPr="00F41F32">
              <w:rPr>
                <w:rFonts w:ascii="Times New Roman" w:hAnsi="Times New Roman" w:cs="Times New Roman"/>
                <w:bCs/>
                <w:szCs w:val="20"/>
                <w:lang w:val="et-EE"/>
              </w:rPr>
              <w:t xml:space="preserve"> </w:t>
            </w:r>
            <w:r>
              <w:rPr>
                <w:rFonts w:ascii="Times New Roman" w:hAnsi="Times New Roman" w:cs="Times New Roman"/>
                <w:bCs/>
                <w:szCs w:val="20"/>
                <w:lang w:val="et-EE"/>
              </w:rPr>
              <w:t>8</w:t>
            </w:r>
            <w:r w:rsidR="00CE444D" w:rsidRPr="00F41F32">
              <w:rPr>
                <w:rFonts w:ascii="Times New Roman" w:hAnsi="Times New Roman" w:cs="Times New Roman"/>
                <w:bCs/>
                <w:szCs w:val="20"/>
                <w:lang w:val="et-EE"/>
              </w:rPr>
              <w:t>00</w:t>
            </w:r>
          </w:p>
        </w:tc>
        <w:tc>
          <w:tcPr>
            <w:tcW w:w="1469" w:type="dxa"/>
          </w:tcPr>
          <w:p w14:paraId="39B3F4FA" w14:textId="72B60BDB" w:rsidR="00CE444D" w:rsidRPr="00F41F32" w:rsidRDefault="00CE444D" w:rsidP="00CE444D">
            <w:pPr>
              <w:rPr>
                <w:rFonts w:ascii="Times New Roman" w:hAnsi="Times New Roman" w:cs="Times New Roman"/>
                <w:bCs/>
                <w:szCs w:val="20"/>
                <w:lang w:val="et-EE"/>
              </w:rPr>
            </w:pPr>
            <w:r w:rsidRPr="00F41F32">
              <w:rPr>
                <w:rFonts w:ascii="Times New Roman" w:hAnsi="Times New Roman" w:cs="Times New Roman"/>
                <w:bCs/>
                <w:szCs w:val="20"/>
                <w:lang w:val="et-EE"/>
              </w:rPr>
              <w:t>0</w:t>
            </w:r>
          </w:p>
        </w:tc>
        <w:tc>
          <w:tcPr>
            <w:tcW w:w="1469" w:type="dxa"/>
          </w:tcPr>
          <w:p w14:paraId="47C9FBC7" w14:textId="4CF1C9F1" w:rsidR="00CE444D" w:rsidRPr="00F41F32" w:rsidRDefault="00CE444D" w:rsidP="00CE444D">
            <w:pPr>
              <w:rPr>
                <w:rFonts w:ascii="Times New Roman" w:hAnsi="Times New Roman" w:cs="Times New Roman"/>
                <w:bCs/>
                <w:szCs w:val="20"/>
                <w:lang w:val="et-EE"/>
              </w:rPr>
            </w:pPr>
            <w:r w:rsidRPr="00F41F32">
              <w:rPr>
                <w:rFonts w:ascii="Times New Roman" w:hAnsi="Times New Roman" w:cs="Times New Roman"/>
                <w:bCs/>
                <w:szCs w:val="20"/>
                <w:lang w:val="et-EE"/>
              </w:rPr>
              <w:t>0</w:t>
            </w:r>
          </w:p>
        </w:tc>
      </w:tr>
    </w:tbl>
    <w:p w14:paraId="16265995" w14:textId="77777777" w:rsidR="007D19E0" w:rsidRPr="00F41F32" w:rsidRDefault="007D19E0" w:rsidP="00E60BC8">
      <w:pPr>
        <w:rPr>
          <w:rFonts w:ascii="Times New Roman" w:hAnsi="Times New Roman" w:cs="Times New Roman"/>
          <w:sz w:val="24"/>
          <w:szCs w:val="24"/>
          <w:lang w:val="et-EE"/>
        </w:rPr>
      </w:pPr>
    </w:p>
    <w:p w14:paraId="584762F9" w14:textId="1A990E15" w:rsidR="00E9518B" w:rsidRPr="00F41F32" w:rsidRDefault="00E9518B" w:rsidP="00E9518B">
      <w:pPr>
        <w:rPr>
          <w:rFonts w:ascii="Times New Roman" w:hAnsi="Times New Roman" w:cs="Times New Roman"/>
          <w:b/>
          <w:sz w:val="24"/>
          <w:szCs w:val="24"/>
          <w:lang w:val="et-EE"/>
        </w:rPr>
      </w:pPr>
      <w:r w:rsidRPr="00F41F32">
        <w:rPr>
          <w:rFonts w:ascii="Times New Roman" w:hAnsi="Times New Roman" w:cs="Times New Roman"/>
          <w:b/>
          <w:sz w:val="24"/>
          <w:szCs w:val="24"/>
          <w:lang w:val="et-EE"/>
        </w:rPr>
        <w:t>TAOTLEJA MEETMED RISKIDE ENNETAMISEKS VÕI NENDE</w:t>
      </w:r>
      <w:r w:rsidR="002C2029" w:rsidRPr="00F41F32">
        <w:rPr>
          <w:rFonts w:ascii="Times New Roman" w:hAnsi="Times New Roman" w:cs="Times New Roman"/>
          <w:b/>
          <w:sz w:val="24"/>
          <w:szCs w:val="24"/>
          <w:lang w:val="et-EE"/>
        </w:rPr>
        <w:t xml:space="preserve"> </w:t>
      </w:r>
      <w:r w:rsidRPr="00F41F32">
        <w:rPr>
          <w:rFonts w:ascii="Times New Roman" w:hAnsi="Times New Roman" w:cs="Times New Roman"/>
          <w:b/>
          <w:sz w:val="24"/>
          <w:szCs w:val="24"/>
          <w:lang w:val="et-EE"/>
        </w:rPr>
        <w:t>MAANDAMISEKS</w:t>
      </w:r>
    </w:p>
    <w:p w14:paraId="1140DA48" w14:textId="68794E7C" w:rsidR="00D128FB" w:rsidRDefault="00DA77A7" w:rsidP="00DA77A7">
      <w:pPr>
        <w:jc w:val="both"/>
        <w:rPr>
          <w:rFonts w:ascii="Times New Roman" w:hAnsi="Times New Roman" w:cs="Times New Roman"/>
          <w:sz w:val="23"/>
          <w:szCs w:val="23"/>
          <w:lang w:val="et-EE"/>
        </w:rPr>
      </w:pPr>
      <w:r w:rsidRPr="00F41F32">
        <w:rPr>
          <w:rFonts w:ascii="Times New Roman" w:hAnsi="Times New Roman" w:cs="Times New Roman"/>
          <w:sz w:val="23"/>
          <w:szCs w:val="23"/>
          <w:lang w:val="et-EE"/>
        </w:rPr>
        <w:t>2012-202</w:t>
      </w:r>
      <w:r w:rsidR="008728D6">
        <w:rPr>
          <w:rFonts w:ascii="Times New Roman" w:hAnsi="Times New Roman" w:cs="Times New Roman"/>
          <w:sz w:val="23"/>
          <w:szCs w:val="23"/>
          <w:lang w:val="et-EE"/>
        </w:rPr>
        <w:t>5</w:t>
      </w:r>
      <w:r w:rsidRPr="00F41F32">
        <w:rPr>
          <w:rFonts w:ascii="Times New Roman" w:hAnsi="Times New Roman" w:cs="Times New Roman"/>
          <w:sz w:val="23"/>
          <w:szCs w:val="23"/>
          <w:lang w:val="et-EE"/>
        </w:rPr>
        <w:t xml:space="preserve"> omandatud </w:t>
      </w:r>
      <w:r w:rsidR="001B3C97" w:rsidRPr="00F41F32">
        <w:rPr>
          <w:rFonts w:ascii="Times New Roman" w:hAnsi="Times New Roman" w:cs="Times New Roman"/>
          <w:sz w:val="23"/>
          <w:szCs w:val="23"/>
          <w:lang w:val="et-EE"/>
        </w:rPr>
        <w:t xml:space="preserve">ja arendatud </w:t>
      </w:r>
      <w:r w:rsidRPr="00F41F32">
        <w:rPr>
          <w:rFonts w:ascii="Times New Roman" w:hAnsi="Times New Roman" w:cs="Times New Roman"/>
          <w:sz w:val="23"/>
          <w:szCs w:val="23"/>
          <w:lang w:val="et-EE"/>
        </w:rPr>
        <w:t xml:space="preserve">kompetentsid </w:t>
      </w:r>
      <w:r w:rsidR="001B3C97" w:rsidRPr="00F41F32">
        <w:rPr>
          <w:rFonts w:ascii="Times New Roman" w:hAnsi="Times New Roman" w:cs="Times New Roman"/>
          <w:sz w:val="23"/>
          <w:szCs w:val="23"/>
          <w:lang w:val="et-EE"/>
        </w:rPr>
        <w:t>ning</w:t>
      </w:r>
      <w:r w:rsidRPr="00F41F32">
        <w:rPr>
          <w:rFonts w:ascii="Times New Roman" w:hAnsi="Times New Roman" w:cs="Times New Roman"/>
          <w:sz w:val="23"/>
          <w:szCs w:val="23"/>
          <w:lang w:val="et-EE"/>
        </w:rPr>
        <w:t xml:space="preserve"> kujunenud </w:t>
      </w:r>
      <w:r w:rsidR="001B3C97" w:rsidRPr="00F41F32">
        <w:rPr>
          <w:rFonts w:ascii="Times New Roman" w:hAnsi="Times New Roman" w:cs="Times New Roman"/>
          <w:sz w:val="23"/>
          <w:szCs w:val="23"/>
          <w:lang w:val="et-EE"/>
        </w:rPr>
        <w:t xml:space="preserve">lai </w:t>
      </w:r>
      <w:r w:rsidRPr="00F41F32">
        <w:rPr>
          <w:rFonts w:ascii="Times New Roman" w:hAnsi="Times New Roman" w:cs="Times New Roman"/>
          <w:sz w:val="23"/>
          <w:szCs w:val="23"/>
          <w:lang w:val="et-EE"/>
        </w:rPr>
        <w:t>koostöövõrgustik toetavad IVNA meeskonda ja kaasatud vabatahtlikke Kaitseministeeriumi ja teiste oluliste parteritega kokkulepitud tulemuste saavutamisel ja riskide ennetamiseks. IVNA esindaja</w:t>
      </w:r>
      <w:r w:rsidR="00977BD3" w:rsidRPr="00F41F32">
        <w:rPr>
          <w:rFonts w:ascii="Times New Roman" w:hAnsi="Times New Roman" w:cs="Times New Roman"/>
          <w:sz w:val="23"/>
          <w:szCs w:val="23"/>
          <w:lang w:val="et-EE"/>
        </w:rPr>
        <w:t>d</w:t>
      </w:r>
      <w:r w:rsidRPr="00F41F32">
        <w:rPr>
          <w:rFonts w:ascii="Times New Roman" w:hAnsi="Times New Roman" w:cs="Times New Roman"/>
          <w:sz w:val="23"/>
          <w:szCs w:val="23"/>
          <w:lang w:val="et-EE"/>
        </w:rPr>
        <w:t xml:space="preserve"> osale</w:t>
      </w:r>
      <w:r w:rsidR="00977BD3" w:rsidRPr="00F41F32">
        <w:rPr>
          <w:rFonts w:ascii="Times New Roman" w:hAnsi="Times New Roman" w:cs="Times New Roman"/>
          <w:sz w:val="23"/>
          <w:szCs w:val="23"/>
          <w:lang w:val="et-EE"/>
        </w:rPr>
        <w:t xml:space="preserve">vad </w:t>
      </w:r>
      <w:r w:rsidRPr="00F41F32">
        <w:rPr>
          <w:rFonts w:ascii="Times New Roman" w:hAnsi="Times New Roman" w:cs="Times New Roman"/>
          <w:sz w:val="23"/>
          <w:szCs w:val="23"/>
          <w:lang w:val="et-EE"/>
        </w:rPr>
        <w:t>kaitsevaldkonna venekeelse kommunikatsiooni koordinatsiooniprotsessis, väärtusta</w:t>
      </w:r>
      <w:r w:rsidR="00977BD3" w:rsidRPr="00F41F32">
        <w:rPr>
          <w:rFonts w:ascii="Times New Roman" w:hAnsi="Times New Roman" w:cs="Times New Roman"/>
          <w:sz w:val="23"/>
          <w:szCs w:val="23"/>
          <w:lang w:val="et-EE"/>
        </w:rPr>
        <w:t xml:space="preserve">vad </w:t>
      </w:r>
      <w:r w:rsidRPr="00F41F32">
        <w:rPr>
          <w:rFonts w:ascii="Times New Roman" w:hAnsi="Times New Roman" w:cs="Times New Roman"/>
          <w:sz w:val="23"/>
          <w:szCs w:val="23"/>
          <w:lang w:val="et-EE"/>
        </w:rPr>
        <w:t>avatud kommunikatsiooni ja tee</w:t>
      </w:r>
      <w:r w:rsidR="00977BD3" w:rsidRPr="00F41F32">
        <w:rPr>
          <w:rFonts w:ascii="Times New Roman" w:hAnsi="Times New Roman" w:cs="Times New Roman"/>
          <w:sz w:val="23"/>
          <w:szCs w:val="23"/>
          <w:lang w:val="et-EE"/>
        </w:rPr>
        <w:t>vad</w:t>
      </w:r>
      <w:r w:rsidRPr="00F41F32">
        <w:rPr>
          <w:rFonts w:ascii="Times New Roman" w:hAnsi="Times New Roman" w:cs="Times New Roman"/>
          <w:sz w:val="23"/>
          <w:szCs w:val="23"/>
          <w:lang w:val="et-EE"/>
        </w:rPr>
        <w:t xml:space="preserve"> igakülgset koostööd sellest huvitatud osapooltega.</w:t>
      </w:r>
    </w:p>
    <w:p w14:paraId="07CCC27A" w14:textId="77777777" w:rsidR="000A6343" w:rsidRDefault="000A6343" w:rsidP="00DA77A7">
      <w:pPr>
        <w:jc w:val="both"/>
        <w:rPr>
          <w:rFonts w:ascii="Times New Roman" w:hAnsi="Times New Roman" w:cs="Times New Roman"/>
          <w:sz w:val="23"/>
          <w:szCs w:val="23"/>
          <w:lang w:val="et-EE"/>
        </w:rPr>
      </w:pPr>
    </w:p>
    <w:p w14:paraId="34B99184" w14:textId="77777777" w:rsidR="00A35215" w:rsidRDefault="000A6343" w:rsidP="00A35215">
      <w:pPr>
        <w:jc w:val="both"/>
        <w:rPr>
          <w:rFonts w:ascii="Times New Roman" w:hAnsi="Times New Roman" w:cs="Times New Roman"/>
          <w:sz w:val="23"/>
          <w:szCs w:val="23"/>
          <w:lang w:val="et-EE"/>
        </w:rPr>
      </w:pPr>
      <w:r>
        <w:rPr>
          <w:rFonts w:ascii="Times New Roman" w:hAnsi="Times New Roman" w:cs="Times New Roman"/>
          <w:sz w:val="23"/>
          <w:szCs w:val="23"/>
          <w:lang w:val="et-EE"/>
        </w:rPr>
        <w:t xml:space="preserve">Projektieelarve planeerimisel </w:t>
      </w:r>
      <w:r w:rsidR="00A35215">
        <w:rPr>
          <w:rFonts w:ascii="Times New Roman" w:hAnsi="Times New Roman" w:cs="Times New Roman"/>
          <w:sz w:val="23"/>
          <w:szCs w:val="23"/>
          <w:lang w:val="et-EE"/>
        </w:rPr>
        <w:t xml:space="preserve">lähtuti järgmistest põhimõtetest: </w:t>
      </w:r>
    </w:p>
    <w:p w14:paraId="48865093" w14:textId="22305F02" w:rsidR="00A35215" w:rsidRPr="00A35215" w:rsidRDefault="00A35215" w:rsidP="00A35215">
      <w:pPr>
        <w:pStyle w:val="ListParagraph"/>
        <w:numPr>
          <w:ilvl w:val="0"/>
          <w:numId w:val="6"/>
        </w:numPr>
        <w:jc w:val="both"/>
        <w:rPr>
          <w:rFonts w:ascii="Times New Roman" w:hAnsi="Times New Roman" w:cs="Times New Roman"/>
          <w:sz w:val="23"/>
          <w:szCs w:val="23"/>
          <w:lang w:val="et-EE"/>
        </w:rPr>
      </w:pPr>
      <w:r w:rsidRPr="00A35215">
        <w:rPr>
          <w:rFonts w:ascii="Times New Roman" w:hAnsi="Times New Roman" w:cs="Times New Roman"/>
          <w:sz w:val="23"/>
          <w:szCs w:val="23"/>
          <w:lang w:val="et-EE"/>
        </w:rPr>
        <w:t>Eelarve on kavandatud optimaalselt, et saavutada maksimaalne mõju ja tulemused.</w:t>
      </w:r>
    </w:p>
    <w:p w14:paraId="63CDF656" w14:textId="5038C759" w:rsidR="00A35215" w:rsidRPr="00A35215" w:rsidRDefault="00A35215" w:rsidP="00A35215">
      <w:pPr>
        <w:pStyle w:val="ListParagraph"/>
        <w:numPr>
          <w:ilvl w:val="0"/>
          <w:numId w:val="6"/>
        </w:numPr>
        <w:jc w:val="both"/>
        <w:rPr>
          <w:rFonts w:ascii="Times New Roman" w:hAnsi="Times New Roman" w:cs="Times New Roman"/>
          <w:sz w:val="23"/>
          <w:szCs w:val="23"/>
          <w:lang w:val="et-EE"/>
        </w:rPr>
      </w:pPr>
      <w:r w:rsidRPr="00A35215">
        <w:rPr>
          <w:rFonts w:ascii="Times New Roman" w:hAnsi="Times New Roman" w:cs="Times New Roman"/>
          <w:sz w:val="23"/>
          <w:szCs w:val="23"/>
          <w:lang w:val="et-EE"/>
        </w:rPr>
        <w:t>Eelarve on läbipaistev ja ei sisalda põhjendamatuid kulusid.</w:t>
      </w:r>
    </w:p>
    <w:p w14:paraId="6F702066" w14:textId="3D428B3B" w:rsidR="00A35215" w:rsidRPr="00A35215" w:rsidRDefault="00A35215" w:rsidP="00A35215">
      <w:pPr>
        <w:pStyle w:val="ListParagraph"/>
        <w:numPr>
          <w:ilvl w:val="0"/>
          <w:numId w:val="6"/>
        </w:numPr>
        <w:jc w:val="both"/>
        <w:rPr>
          <w:rFonts w:ascii="Times New Roman" w:hAnsi="Times New Roman" w:cs="Times New Roman"/>
          <w:sz w:val="23"/>
          <w:szCs w:val="23"/>
          <w:lang w:val="et-EE"/>
        </w:rPr>
      </w:pPr>
      <w:r w:rsidRPr="00A35215">
        <w:rPr>
          <w:rFonts w:ascii="Times New Roman" w:hAnsi="Times New Roman" w:cs="Times New Roman"/>
          <w:sz w:val="23"/>
          <w:szCs w:val="23"/>
          <w:lang w:val="et-EE"/>
        </w:rPr>
        <w:t>Kulude aluseks on võetud Eesti keskmine inflatsioonimäär 3,5%.</w:t>
      </w:r>
    </w:p>
    <w:p w14:paraId="3C366635" w14:textId="516BDC31" w:rsidR="00DA77A7" w:rsidRPr="00A35215" w:rsidRDefault="00A35215" w:rsidP="00CF7DFB">
      <w:pPr>
        <w:pStyle w:val="ListParagraph"/>
        <w:numPr>
          <w:ilvl w:val="0"/>
          <w:numId w:val="6"/>
        </w:numPr>
        <w:jc w:val="both"/>
        <w:rPr>
          <w:rFonts w:ascii="Times New Roman" w:hAnsi="Times New Roman" w:cs="Times New Roman"/>
          <w:sz w:val="24"/>
          <w:szCs w:val="24"/>
          <w:lang w:val="et-EE"/>
        </w:rPr>
      </w:pPr>
      <w:r w:rsidRPr="00A35215">
        <w:rPr>
          <w:rFonts w:ascii="Times New Roman" w:hAnsi="Times New Roman" w:cs="Times New Roman"/>
          <w:sz w:val="23"/>
          <w:szCs w:val="23"/>
          <w:lang w:val="et-EE"/>
        </w:rPr>
        <w:t>Töötasusid arvutatakse eeldatava töökoormuse, vastutuse ja perioodilisuse alusel</w:t>
      </w:r>
      <w:r>
        <w:rPr>
          <w:rFonts w:ascii="Times New Roman" w:hAnsi="Times New Roman" w:cs="Times New Roman"/>
          <w:sz w:val="23"/>
          <w:szCs w:val="23"/>
          <w:lang w:val="et-EE"/>
        </w:rPr>
        <w:t>.</w:t>
      </w:r>
    </w:p>
    <w:p w14:paraId="22EB791E" w14:textId="77777777" w:rsidR="00A35215" w:rsidRDefault="00A35215" w:rsidP="00A35215">
      <w:pPr>
        <w:pStyle w:val="ListParagraph"/>
        <w:jc w:val="both"/>
        <w:rPr>
          <w:rFonts w:ascii="Times New Roman" w:hAnsi="Times New Roman" w:cs="Times New Roman"/>
          <w:sz w:val="23"/>
          <w:szCs w:val="23"/>
          <w:lang w:val="et-EE"/>
        </w:rPr>
      </w:pPr>
    </w:p>
    <w:p w14:paraId="080E9EC6" w14:textId="77777777" w:rsidR="00A35215" w:rsidRPr="00A35215" w:rsidRDefault="00A35215" w:rsidP="00A35215">
      <w:pPr>
        <w:pStyle w:val="ListParagraph"/>
        <w:jc w:val="both"/>
        <w:rPr>
          <w:rFonts w:ascii="Times New Roman" w:hAnsi="Times New Roman" w:cs="Times New Roman"/>
          <w:sz w:val="24"/>
          <w:szCs w:val="24"/>
          <w:lang w:val="et-EE"/>
        </w:rPr>
      </w:pPr>
    </w:p>
    <w:p w14:paraId="0002C3DE" w14:textId="77777777" w:rsidR="0080697D" w:rsidRPr="00F41F32" w:rsidRDefault="0080697D"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TAOTLEJA KINNITUS</w:t>
      </w:r>
    </w:p>
    <w:p w14:paraId="0520C89C" w14:textId="77777777" w:rsidR="0080697D" w:rsidRPr="00F41F32" w:rsidRDefault="0080697D" w:rsidP="002A033C">
      <w:pPr>
        <w:jc w:val="both"/>
        <w:rPr>
          <w:rFonts w:ascii="Times New Roman" w:hAnsi="Times New Roman" w:cs="Times New Roman"/>
          <w:sz w:val="23"/>
          <w:szCs w:val="23"/>
          <w:lang w:val="et-EE"/>
        </w:rPr>
      </w:pPr>
    </w:p>
    <w:p w14:paraId="55BCBB8C" w14:textId="77777777" w:rsidR="0080697D" w:rsidRPr="00F41F32" w:rsidRDefault="0080697D" w:rsidP="002A033C">
      <w:pPr>
        <w:jc w:val="both"/>
        <w:rPr>
          <w:rFonts w:ascii="Times New Roman" w:hAnsi="Times New Roman" w:cs="Times New Roman"/>
          <w:sz w:val="23"/>
          <w:szCs w:val="23"/>
          <w:lang w:val="et-EE"/>
        </w:rPr>
      </w:pPr>
      <w:r w:rsidRPr="00F41F32">
        <w:rPr>
          <w:rFonts w:ascii="Times New Roman" w:hAnsi="Times New Roman" w:cs="Times New Roman"/>
          <w:sz w:val="23"/>
          <w:szCs w:val="23"/>
          <w:lang w:val="et-EE"/>
        </w:rPr>
        <w:t>Allkirjaga kinnitan järgnevat:</w:t>
      </w:r>
    </w:p>
    <w:p w14:paraId="4473DE58" w14:textId="77777777" w:rsidR="00832767" w:rsidRPr="00F41F32" w:rsidRDefault="00832767" w:rsidP="002A033C">
      <w:pPr>
        <w:pStyle w:val="ListParagraph"/>
        <w:numPr>
          <w:ilvl w:val="0"/>
          <w:numId w:val="1"/>
        </w:numPr>
        <w:jc w:val="both"/>
        <w:rPr>
          <w:rFonts w:ascii="Times New Roman" w:hAnsi="Times New Roman" w:cs="Times New Roman"/>
          <w:sz w:val="23"/>
          <w:szCs w:val="23"/>
          <w:lang w:val="et-EE"/>
        </w:rPr>
      </w:pPr>
      <w:r w:rsidRPr="00F41F32">
        <w:rPr>
          <w:rFonts w:ascii="Times New Roman" w:hAnsi="Times New Roman" w:cs="Times New Roman"/>
          <w:sz w:val="23"/>
          <w:szCs w:val="23"/>
          <w:lang w:val="et-EE"/>
        </w:rPr>
        <w:t>kõik käesolevas taotluses esitatud andmed on õiged ning esitatud dokumendid on kehtivad ning vajadusel võimaldan neid kontrollida;</w:t>
      </w:r>
    </w:p>
    <w:p w14:paraId="2C25B9B3" w14:textId="77777777" w:rsidR="00D65FAE" w:rsidRPr="00F41F32" w:rsidRDefault="00D65FAE" w:rsidP="002A033C">
      <w:pPr>
        <w:pStyle w:val="ListParagraph"/>
        <w:numPr>
          <w:ilvl w:val="0"/>
          <w:numId w:val="1"/>
        </w:numPr>
        <w:jc w:val="both"/>
        <w:rPr>
          <w:rFonts w:ascii="Times New Roman" w:hAnsi="Times New Roman" w:cs="Times New Roman"/>
          <w:sz w:val="23"/>
          <w:szCs w:val="23"/>
          <w:lang w:val="et-EE"/>
        </w:rPr>
      </w:pPr>
      <w:r w:rsidRPr="00F41F32">
        <w:rPr>
          <w:rFonts w:ascii="Times New Roman" w:hAnsi="Times New Roman" w:cs="Times New Roman"/>
          <w:sz w:val="23"/>
          <w:szCs w:val="23"/>
          <w:lang w:val="et-EE"/>
        </w:rPr>
        <w:t>taotleja ei ole raskustes olev ettevõtja Euroopa Komisjoni määruse (EL) nr 651/2014 artikli 2 punkti 18 tähenduses;</w:t>
      </w:r>
    </w:p>
    <w:p w14:paraId="3E51D8CD" w14:textId="77777777" w:rsidR="00D65FAE" w:rsidRPr="00F41F32" w:rsidRDefault="00D65FAE" w:rsidP="00D65FAE">
      <w:pPr>
        <w:pStyle w:val="ListParagraph"/>
        <w:numPr>
          <w:ilvl w:val="0"/>
          <w:numId w:val="1"/>
        </w:numPr>
        <w:jc w:val="both"/>
        <w:rPr>
          <w:rFonts w:ascii="Times New Roman" w:hAnsi="Times New Roman" w:cs="Times New Roman"/>
          <w:sz w:val="23"/>
          <w:szCs w:val="23"/>
          <w:lang w:val="et-EE"/>
        </w:rPr>
      </w:pPr>
      <w:r w:rsidRPr="00F41F32">
        <w:rPr>
          <w:rFonts w:ascii="Times New Roman" w:hAnsi="Times New Roman" w:cs="Times New Roman"/>
          <w:sz w:val="23"/>
          <w:szCs w:val="23"/>
          <w:lang w:val="et-EE"/>
        </w:rPr>
        <w:t>taotlejal ei ole maksuvõlga riiklike ja kohalike maksude osas või see on ajatatud ning maksed on tasutud kokkulepitud ajakava järgi;</w:t>
      </w:r>
    </w:p>
    <w:p w14:paraId="64F702F7" w14:textId="77777777" w:rsidR="00D65FAE" w:rsidRPr="00F41F32" w:rsidRDefault="00D65FAE" w:rsidP="00D65FAE">
      <w:pPr>
        <w:pStyle w:val="ListParagraph"/>
        <w:numPr>
          <w:ilvl w:val="0"/>
          <w:numId w:val="1"/>
        </w:numPr>
        <w:jc w:val="both"/>
        <w:rPr>
          <w:rFonts w:ascii="Times New Roman" w:hAnsi="Times New Roman" w:cs="Times New Roman"/>
          <w:sz w:val="23"/>
          <w:szCs w:val="23"/>
          <w:lang w:val="et-EE"/>
        </w:rPr>
      </w:pPr>
      <w:r w:rsidRPr="00F41F32">
        <w:rPr>
          <w:rFonts w:ascii="Times New Roman" w:hAnsi="Times New Roman" w:cs="Times New Roman"/>
          <w:sz w:val="23"/>
          <w:szCs w:val="23"/>
          <w:lang w:val="et-EE"/>
        </w:rPr>
        <w:t>kui taotleja on varem saanud toetust riigieelarvelistest vahenditest või Euroopa Liidu või muudest välisvahenditest, mis on kuulunud tagasimaksmisele, on tagasimaksed tehtud tähtaegselt ja nõutud summas;</w:t>
      </w:r>
    </w:p>
    <w:p w14:paraId="7339BD68" w14:textId="77777777" w:rsidR="00D65FAE" w:rsidRPr="00F41F32" w:rsidRDefault="00D65FAE" w:rsidP="00D65FAE">
      <w:pPr>
        <w:pStyle w:val="ListParagraph"/>
        <w:numPr>
          <w:ilvl w:val="0"/>
          <w:numId w:val="1"/>
        </w:numPr>
        <w:jc w:val="both"/>
        <w:rPr>
          <w:rFonts w:ascii="Times New Roman" w:hAnsi="Times New Roman" w:cs="Times New Roman"/>
          <w:sz w:val="23"/>
          <w:szCs w:val="23"/>
          <w:lang w:val="et-EE"/>
        </w:rPr>
      </w:pPr>
      <w:r w:rsidRPr="00F41F32">
        <w:rPr>
          <w:rFonts w:ascii="Times New Roman" w:hAnsi="Times New Roman" w:cs="Times New Roman"/>
          <w:sz w:val="23"/>
          <w:szCs w:val="23"/>
          <w:lang w:val="et-EE"/>
        </w:rPr>
        <w:t>taotlejale ei ole esitatud seni täitmata korraldust Euroopa Komisjoni või Euroopa Kohtu poolt riigiabi tagasimaksmiseks;</w:t>
      </w:r>
    </w:p>
    <w:p w14:paraId="09242C68" w14:textId="77777777" w:rsidR="00D65FAE" w:rsidRPr="00F41F32" w:rsidRDefault="00D65FAE" w:rsidP="00D65FAE">
      <w:pPr>
        <w:pStyle w:val="ListParagraph"/>
        <w:numPr>
          <w:ilvl w:val="0"/>
          <w:numId w:val="1"/>
        </w:numPr>
        <w:jc w:val="both"/>
        <w:rPr>
          <w:rFonts w:ascii="Times New Roman" w:hAnsi="Times New Roman" w:cs="Times New Roman"/>
          <w:sz w:val="23"/>
          <w:szCs w:val="23"/>
          <w:lang w:val="et-EE"/>
        </w:rPr>
      </w:pPr>
      <w:r w:rsidRPr="00F41F32">
        <w:rPr>
          <w:rFonts w:ascii="Times New Roman" w:hAnsi="Times New Roman" w:cs="Times New Roman"/>
          <w:sz w:val="23"/>
          <w:szCs w:val="23"/>
          <w:lang w:val="et-EE"/>
        </w:rPr>
        <w:t>taotleja suhtes ei ole algatatud pankroti- või likvideerimismenetlust;</w:t>
      </w:r>
    </w:p>
    <w:p w14:paraId="4BC83B5E" w14:textId="77777777" w:rsidR="00D65FAE" w:rsidRPr="00F41F32" w:rsidRDefault="00D65FAE" w:rsidP="00D65FAE">
      <w:pPr>
        <w:pStyle w:val="ListParagraph"/>
        <w:numPr>
          <w:ilvl w:val="0"/>
          <w:numId w:val="1"/>
        </w:numPr>
        <w:jc w:val="both"/>
        <w:rPr>
          <w:rFonts w:ascii="Times New Roman" w:hAnsi="Times New Roman" w:cs="Times New Roman"/>
          <w:sz w:val="23"/>
          <w:szCs w:val="23"/>
          <w:lang w:val="et-EE"/>
        </w:rPr>
      </w:pPr>
      <w:r w:rsidRPr="00F41F32">
        <w:rPr>
          <w:rFonts w:ascii="Times New Roman" w:hAnsi="Times New Roman" w:cs="Times New Roman"/>
          <w:sz w:val="23"/>
          <w:szCs w:val="23"/>
          <w:lang w:val="et-EE"/>
        </w:rPr>
        <w:t>taotlejal ei ole majandusaasta aruande esitamise võlga;</w:t>
      </w:r>
    </w:p>
    <w:p w14:paraId="5B9A57B8" w14:textId="77777777" w:rsidR="00D65FAE" w:rsidRPr="00F41F32" w:rsidRDefault="00D65FAE" w:rsidP="00D65FAE">
      <w:pPr>
        <w:pStyle w:val="ListParagraph"/>
        <w:numPr>
          <w:ilvl w:val="0"/>
          <w:numId w:val="1"/>
        </w:numPr>
        <w:jc w:val="both"/>
        <w:rPr>
          <w:rFonts w:ascii="Times New Roman" w:hAnsi="Times New Roman" w:cs="Times New Roman"/>
          <w:sz w:val="23"/>
          <w:szCs w:val="23"/>
          <w:lang w:val="et-EE"/>
        </w:rPr>
      </w:pPr>
      <w:r w:rsidRPr="00F41F32">
        <w:rPr>
          <w:rFonts w:ascii="Times New Roman" w:hAnsi="Times New Roman" w:cs="Times New Roman"/>
          <w:sz w:val="23"/>
          <w:szCs w:val="23"/>
          <w:lang w:val="et-EE"/>
        </w:rPr>
        <w:t>taotlejal ei ole täitmata kohustusi Kaitseministeeriumi ees;</w:t>
      </w:r>
    </w:p>
    <w:p w14:paraId="4B240E20" w14:textId="77777777" w:rsidR="00D65FAE" w:rsidRPr="00F41F32" w:rsidRDefault="00D65FAE" w:rsidP="00D65FAE">
      <w:pPr>
        <w:pStyle w:val="ListParagraph"/>
        <w:numPr>
          <w:ilvl w:val="0"/>
          <w:numId w:val="1"/>
        </w:numPr>
        <w:jc w:val="both"/>
        <w:rPr>
          <w:rFonts w:ascii="Times New Roman" w:hAnsi="Times New Roman" w:cs="Times New Roman"/>
          <w:sz w:val="23"/>
          <w:szCs w:val="23"/>
          <w:lang w:val="et-EE"/>
        </w:rPr>
      </w:pPr>
      <w:r w:rsidRPr="00F41F32">
        <w:rPr>
          <w:rFonts w:ascii="Times New Roman" w:hAnsi="Times New Roman" w:cs="Times New Roman"/>
          <w:sz w:val="23"/>
          <w:szCs w:val="23"/>
          <w:lang w:val="et-EE"/>
        </w:rPr>
        <w:t>taotlejal on taotluses kavandatud vahendid projekti omafinantseeringu tagamiseks;</w:t>
      </w:r>
    </w:p>
    <w:p w14:paraId="413ECB20" w14:textId="77777777" w:rsidR="00D65FAE" w:rsidRPr="00F41F32" w:rsidRDefault="00D65FAE" w:rsidP="00D65FAE">
      <w:pPr>
        <w:pStyle w:val="ListParagraph"/>
        <w:numPr>
          <w:ilvl w:val="0"/>
          <w:numId w:val="1"/>
        </w:numPr>
        <w:jc w:val="both"/>
        <w:rPr>
          <w:rFonts w:ascii="Times New Roman" w:hAnsi="Times New Roman" w:cs="Times New Roman"/>
          <w:sz w:val="23"/>
          <w:szCs w:val="23"/>
          <w:lang w:val="et-EE"/>
        </w:rPr>
      </w:pPr>
      <w:r w:rsidRPr="00F41F32">
        <w:rPr>
          <w:rFonts w:ascii="Times New Roman" w:hAnsi="Times New Roman" w:cs="Times New Roman"/>
          <w:sz w:val="23"/>
          <w:szCs w:val="23"/>
          <w:lang w:val="et-EE"/>
        </w:rPr>
        <w:t>taotleja esindajaks ei ole isik, keda on karistatud majandusalase, ametialase, varavastase või avaliku usalduse vastase süüteo eest ja tema karistusandmed ei ole karistusregistrist kustutatud.</w:t>
      </w:r>
    </w:p>
    <w:p w14:paraId="21035AE0" w14:textId="77777777" w:rsidR="00D65FAE" w:rsidRPr="00F41F32" w:rsidRDefault="00D65FAE" w:rsidP="00D65FAE">
      <w:pPr>
        <w:pStyle w:val="ListParagraph"/>
        <w:numPr>
          <w:ilvl w:val="0"/>
          <w:numId w:val="1"/>
        </w:numPr>
        <w:jc w:val="both"/>
        <w:rPr>
          <w:rFonts w:ascii="Times New Roman" w:hAnsi="Times New Roman" w:cs="Times New Roman"/>
          <w:sz w:val="23"/>
          <w:szCs w:val="23"/>
          <w:lang w:val="et-EE"/>
        </w:rPr>
      </w:pPr>
      <w:r w:rsidRPr="00F41F32">
        <w:rPr>
          <w:rFonts w:ascii="Times New Roman" w:hAnsi="Times New Roman" w:cs="Times New Roman"/>
          <w:sz w:val="23"/>
          <w:szCs w:val="23"/>
          <w:lang w:val="et-EE"/>
        </w:rPr>
        <w:t>kuni Kaitseministeeriumi poolt viimase toetusosa väljamaksmiseni teavitan Kaitseministeeriumit kirjalikult 7 tööpäeva jooksul käibemaksukohustuslaseks registreerimisest käibemaksuseaduse § 20 lõike 3 või 4 alusel.</w:t>
      </w:r>
    </w:p>
    <w:p w14:paraId="673E574D" w14:textId="77777777" w:rsidR="008E52BF" w:rsidRPr="00F41F32" w:rsidRDefault="008E52BF" w:rsidP="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673"/>
        <w:gridCol w:w="4389"/>
      </w:tblGrid>
      <w:tr w:rsidR="008E52BF" w:rsidRPr="00F41F32" w14:paraId="3807E726" w14:textId="77777777" w:rsidTr="008755C0">
        <w:tc>
          <w:tcPr>
            <w:tcW w:w="4673" w:type="dxa"/>
          </w:tcPr>
          <w:p w14:paraId="5DA80FF8" w14:textId="6B4DDCC8" w:rsidR="008E52BF" w:rsidRPr="00F41F32" w:rsidRDefault="008E52BF" w:rsidP="00E9518B">
            <w:pPr>
              <w:rPr>
                <w:rFonts w:ascii="Times New Roman" w:hAnsi="Times New Roman" w:cs="Times New Roman"/>
                <w:b/>
                <w:sz w:val="24"/>
                <w:szCs w:val="24"/>
                <w:lang w:val="et-EE"/>
              </w:rPr>
            </w:pPr>
            <w:r w:rsidRPr="00F41F32">
              <w:rPr>
                <w:rFonts w:ascii="Times New Roman" w:hAnsi="Times New Roman" w:cs="Times New Roman"/>
                <w:b/>
                <w:sz w:val="24"/>
                <w:szCs w:val="24"/>
                <w:lang w:val="et-EE"/>
              </w:rPr>
              <w:t xml:space="preserve">Allkirjaõigusliku </w:t>
            </w:r>
            <w:r w:rsidR="00E9518B" w:rsidRPr="00F41F32">
              <w:rPr>
                <w:rFonts w:ascii="Times New Roman" w:hAnsi="Times New Roman" w:cs="Times New Roman"/>
                <w:b/>
                <w:sz w:val="24"/>
                <w:szCs w:val="24"/>
                <w:lang w:val="et-EE"/>
              </w:rPr>
              <w:t>esind</w:t>
            </w:r>
            <w:r w:rsidR="008755C0" w:rsidRPr="00F41F32">
              <w:rPr>
                <w:rFonts w:ascii="Times New Roman" w:hAnsi="Times New Roman" w:cs="Times New Roman"/>
                <w:b/>
                <w:sz w:val="24"/>
                <w:szCs w:val="24"/>
                <w:lang w:val="et-EE"/>
              </w:rPr>
              <w:t>a</w:t>
            </w:r>
            <w:r w:rsidR="00E9518B" w:rsidRPr="00F41F32">
              <w:rPr>
                <w:rFonts w:ascii="Times New Roman" w:hAnsi="Times New Roman" w:cs="Times New Roman"/>
                <w:b/>
                <w:sz w:val="24"/>
                <w:szCs w:val="24"/>
                <w:lang w:val="et-EE"/>
              </w:rPr>
              <w:t>ja</w:t>
            </w:r>
            <w:r w:rsidRPr="00F41F32">
              <w:rPr>
                <w:rFonts w:ascii="Times New Roman" w:hAnsi="Times New Roman" w:cs="Times New Roman"/>
                <w:b/>
                <w:sz w:val="24"/>
                <w:szCs w:val="24"/>
                <w:lang w:val="et-EE"/>
              </w:rPr>
              <w:t xml:space="preserve"> ees- ja perenimi</w:t>
            </w:r>
          </w:p>
        </w:tc>
        <w:tc>
          <w:tcPr>
            <w:tcW w:w="4389" w:type="dxa"/>
          </w:tcPr>
          <w:p w14:paraId="1379859F" w14:textId="1DC8D567" w:rsidR="008E52BF" w:rsidRPr="00F41F32" w:rsidRDefault="008755C0"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Dmitri Teperik</w:t>
            </w:r>
          </w:p>
        </w:tc>
      </w:tr>
      <w:tr w:rsidR="00E9518B" w:rsidRPr="00F41F32" w14:paraId="35DD7525" w14:textId="77777777" w:rsidTr="008755C0">
        <w:tc>
          <w:tcPr>
            <w:tcW w:w="4673" w:type="dxa"/>
          </w:tcPr>
          <w:p w14:paraId="223B7419" w14:textId="77777777" w:rsidR="00E9518B" w:rsidRPr="00F41F32" w:rsidRDefault="00E9518B"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Isikukood</w:t>
            </w:r>
          </w:p>
        </w:tc>
        <w:tc>
          <w:tcPr>
            <w:tcW w:w="4389" w:type="dxa"/>
          </w:tcPr>
          <w:p w14:paraId="5DE1AE02" w14:textId="61EEA534" w:rsidR="00E9518B" w:rsidRPr="00F41F32" w:rsidRDefault="008755C0"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38204022238</w:t>
            </w:r>
          </w:p>
        </w:tc>
      </w:tr>
      <w:tr w:rsidR="00E9518B" w:rsidRPr="00F41F32" w14:paraId="251B14F1" w14:textId="77777777" w:rsidTr="008755C0">
        <w:tc>
          <w:tcPr>
            <w:tcW w:w="4673" w:type="dxa"/>
          </w:tcPr>
          <w:p w14:paraId="0BE3CDEF" w14:textId="77777777" w:rsidR="00E9518B" w:rsidRPr="00F41F32" w:rsidRDefault="00E9518B"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Ametikoht</w:t>
            </w:r>
          </w:p>
        </w:tc>
        <w:tc>
          <w:tcPr>
            <w:tcW w:w="4389" w:type="dxa"/>
          </w:tcPr>
          <w:p w14:paraId="3D5FF3DC" w14:textId="51717561" w:rsidR="00E9518B" w:rsidRPr="00F41F32" w:rsidRDefault="008755C0"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IVNA juhatuse liige</w:t>
            </w:r>
          </w:p>
        </w:tc>
      </w:tr>
      <w:tr w:rsidR="008E52BF" w:rsidRPr="00F41F32" w14:paraId="1F921512" w14:textId="77777777" w:rsidTr="008755C0">
        <w:tc>
          <w:tcPr>
            <w:tcW w:w="4673" w:type="dxa"/>
          </w:tcPr>
          <w:p w14:paraId="1AFF291C" w14:textId="77777777" w:rsidR="008E52BF" w:rsidRPr="00F41F32" w:rsidRDefault="008E52BF"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Allkiri</w:t>
            </w:r>
          </w:p>
        </w:tc>
        <w:tc>
          <w:tcPr>
            <w:tcW w:w="4389" w:type="dxa"/>
          </w:tcPr>
          <w:p w14:paraId="49D8DC8E" w14:textId="2529E4C5" w:rsidR="008E52BF" w:rsidRPr="00F41F32" w:rsidRDefault="008755C0" w:rsidP="00E60BC8">
            <w:pPr>
              <w:rPr>
                <w:rFonts w:ascii="Times New Roman" w:hAnsi="Times New Roman" w:cs="Times New Roman"/>
                <w:sz w:val="24"/>
                <w:szCs w:val="24"/>
                <w:lang w:val="et-EE"/>
              </w:rPr>
            </w:pPr>
            <w:r w:rsidRPr="00F41F32">
              <w:rPr>
                <w:rFonts w:ascii="Times New Roman" w:hAnsi="Times New Roman" w:cs="Times New Roman"/>
                <w:sz w:val="24"/>
                <w:szCs w:val="24"/>
                <w:lang w:val="et-EE"/>
              </w:rPr>
              <w:t>Allkirjastatud digitaalselt</w:t>
            </w:r>
          </w:p>
        </w:tc>
      </w:tr>
      <w:tr w:rsidR="008E52BF" w:rsidRPr="00F41F32" w14:paraId="0BC39B6A" w14:textId="77777777" w:rsidTr="008755C0">
        <w:tc>
          <w:tcPr>
            <w:tcW w:w="4673" w:type="dxa"/>
          </w:tcPr>
          <w:p w14:paraId="423F1314" w14:textId="77777777" w:rsidR="008E52BF" w:rsidRPr="00F41F32" w:rsidRDefault="008E52BF" w:rsidP="00E60BC8">
            <w:pPr>
              <w:rPr>
                <w:rFonts w:ascii="Times New Roman" w:hAnsi="Times New Roman" w:cs="Times New Roman"/>
                <w:b/>
                <w:sz w:val="24"/>
                <w:szCs w:val="24"/>
                <w:lang w:val="et-EE"/>
              </w:rPr>
            </w:pPr>
            <w:r w:rsidRPr="00F41F32">
              <w:rPr>
                <w:rFonts w:ascii="Times New Roman" w:hAnsi="Times New Roman" w:cs="Times New Roman"/>
                <w:b/>
                <w:sz w:val="24"/>
                <w:szCs w:val="24"/>
                <w:lang w:val="et-EE"/>
              </w:rPr>
              <w:t>Kuupäev</w:t>
            </w:r>
          </w:p>
        </w:tc>
        <w:tc>
          <w:tcPr>
            <w:tcW w:w="4389" w:type="dxa"/>
          </w:tcPr>
          <w:p w14:paraId="08CBC14F" w14:textId="3DC6D21E" w:rsidR="008E52BF" w:rsidRPr="00F41F32" w:rsidRDefault="00BA3A2B" w:rsidP="00E60BC8">
            <w:pPr>
              <w:rPr>
                <w:rFonts w:ascii="Times New Roman" w:hAnsi="Times New Roman" w:cs="Times New Roman"/>
                <w:sz w:val="24"/>
                <w:szCs w:val="24"/>
                <w:lang w:val="et-EE"/>
              </w:rPr>
            </w:pPr>
            <w:r>
              <w:rPr>
                <w:rFonts w:ascii="Times New Roman" w:hAnsi="Times New Roman" w:cs="Times New Roman"/>
                <w:sz w:val="24"/>
                <w:szCs w:val="24"/>
                <w:lang w:val="et-EE"/>
              </w:rPr>
              <w:t>0</w:t>
            </w:r>
            <w:r w:rsidR="00F25B97">
              <w:rPr>
                <w:rFonts w:ascii="Times New Roman" w:hAnsi="Times New Roman" w:cs="Times New Roman"/>
                <w:sz w:val="24"/>
                <w:szCs w:val="24"/>
                <w:lang w:val="et-EE"/>
              </w:rPr>
              <w:t>9</w:t>
            </w:r>
            <w:r w:rsidR="008755C0" w:rsidRPr="00F41F32">
              <w:rPr>
                <w:rFonts w:ascii="Times New Roman" w:hAnsi="Times New Roman" w:cs="Times New Roman"/>
                <w:sz w:val="24"/>
                <w:szCs w:val="24"/>
                <w:lang w:val="et-EE"/>
              </w:rPr>
              <w:t>.1</w:t>
            </w:r>
            <w:r>
              <w:rPr>
                <w:rFonts w:ascii="Times New Roman" w:hAnsi="Times New Roman" w:cs="Times New Roman"/>
                <w:sz w:val="24"/>
                <w:szCs w:val="24"/>
                <w:lang w:val="et-EE"/>
              </w:rPr>
              <w:t>1</w:t>
            </w:r>
            <w:r w:rsidR="008755C0" w:rsidRPr="00F41F32">
              <w:rPr>
                <w:rFonts w:ascii="Times New Roman" w:hAnsi="Times New Roman" w:cs="Times New Roman"/>
                <w:sz w:val="24"/>
                <w:szCs w:val="24"/>
                <w:lang w:val="et-EE"/>
              </w:rPr>
              <w:t>.202</w:t>
            </w:r>
            <w:r>
              <w:rPr>
                <w:rFonts w:ascii="Times New Roman" w:hAnsi="Times New Roman" w:cs="Times New Roman"/>
                <w:sz w:val="24"/>
                <w:szCs w:val="24"/>
                <w:lang w:val="et-EE"/>
              </w:rPr>
              <w:t>5</w:t>
            </w:r>
            <w:r w:rsidR="008755C0" w:rsidRPr="00F41F32">
              <w:rPr>
                <w:rFonts w:ascii="Times New Roman" w:hAnsi="Times New Roman" w:cs="Times New Roman"/>
                <w:sz w:val="24"/>
                <w:szCs w:val="24"/>
                <w:lang w:val="et-EE"/>
              </w:rPr>
              <w:t xml:space="preserve">. a </w:t>
            </w:r>
          </w:p>
        </w:tc>
      </w:tr>
    </w:tbl>
    <w:p w14:paraId="6A2DEF52" w14:textId="77777777" w:rsidR="008E52BF" w:rsidRPr="00F41F32" w:rsidRDefault="008E52BF" w:rsidP="00D128FB">
      <w:pPr>
        <w:rPr>
          <w:rFonts w:ascii="Times New Roman" w:hAnsi="Times New Roman" w:cs="Times New Roman"/>
          <w:sz w:val="24"/>
          <w:szCs w:val="24"/>
          <w:lang w:val="et-EE"/>
        </w:rPr>
      </w:pPr>
    </w:p>
    <w:sectPr w:rsidR="008E52BF" w:rsidRPr="00F41F32" w:rsidSect="000936B9">
      <w:footerReference w:type="default" r:id="rId13"/>
      <w:pgSz w:w="11906" w:h="16838"/>
      <w:pgMar w:top="1417" w:right="1274"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DD5F5" w14:textId="77777777" w:rsidR="00BF47A9" w:rsidRDefault="00BF47A9" w:rsidP="007D19E0">
      <w:r>
        <w:separator/>
      </w:r>
    </w:p>
  </w:endnote>
  <w:endnote w:type="continuationSeparator" w:id="0">
    <w:p w14:paraId="68AE7BE7" w14:textId="77777777" w:rsidR="00BF47A9" w:rsidRDefault="00BF47A9" w:rsidP="007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40702951"/>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p w14:paraId="612D3112" w14:textId="77777777" w:rsidR="007D19E0" w:rsidRPr="007D19E0" w:rsidRDefault="007D19E0">
            <w:pPr>
              <w:pStyle w:val="Footer"/>
              <w:jc w:val="right"/>
              <w:rPr>
                <w:rFonts w:ascii="Times New Roman" w:hAnsi="Times New Roman" w:cs="Times New Roman"/>
                <w:sz w:val="24"/>
                <w:szCs w:val="24"/>
              </w:rPr>
            </w:pP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PAGE </w:instrText>
            </w:r>
            <w:r w:rsidRPr="007D19E0">
              <w:rPr>
                <w:rFonts w:ascii="Times New Roman" w:hAnsi="Times New Roman" w:cs="Times New Roman"/>
                <w:bCs/>
                <w:sz w:val="24"/>
                <w:szCs w:val="24"/>
              </w:rPr>
              <w:fldChar w:fldCharType="separate"/>
            </w:r>
            <w:r w:rsidR="00173321">
              <w:rPr>
                <w:rFonts w:ascii="Times New Roman" w:hAnsi="Times New Roman" w:cs="Times New Roman"/>
                <w:bCs/>
                <w:noProof/>
                <w:sz w:val="24"/>
                <w:szCs w:val="24"/>
              </w:rPr>
              <w:t>2</w:t>
            </w:r>
            <w:r w:rsidRPr="007D19E0">
              <w:rPr>
                <w:rFonts w:ascii="Times New Roman" w:hAnsi="Times New Roman" w:cs="Times New Roman"/>
                <w:bCs/>
                <w:sz w:val="24"/>
                <w:szCs w:val="24"/>
              </w:rPr>
              <w:fldChar w:fldCharType="end"/>
            </w:r>
            <w:r w:rsidRPr="007D19E0">
              <w:rPr>
                <w:rFonts w:ascii="Times New Roman" w:hAnsi="Times New Roman" w:cs="Times New Roman"/>
                <w:sz w:val="24"/>
                <w:szCs w:val="24"/>
              </w:rPr>
              <w:t xml:space="preserve"> / </w:t>
            </w: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NUMPAGES  </w:instrText>
            </w:r>
            <w:r w:rsidRPr="007D19E0">
              <w:rPr>
                <w:rFonts w:ascii="Times New Roman" w:hAnsi="Times New Roman" w:cs="Times New Roman"/>
                <w:bCs/>
                <w:sz w:val="24"/>
                <w:szCs w:val="24"/>
              </w:rPr>
              <w:fldChar w:fldCharType="separate"/>
            </w:r>
            <w:r w:rsidR="00173321">
              <w:rPr>
                <w:rFonts w:ascii="Times New Roman" w:hAnsi="Times New Roman" w:cs="Times New Roman"/>
                <w:bCs/>
                <w:noProof/>
                <w:sz w:val="24"/>
                <w:szCs w:val="24"/>
              </w:rPr>
              <w:t>4</w:t>
            </w:r>
            <w:r w:rsidRPr="007D19E0">
              <w:rPr>
                <w:rFonts w:ascii="Times New Roman" w:hAnsi="Times New Roman" w:cs="Times New Roman"/>
                <w:bCs/>
                <w:sz w:val="24"/>
                <w:szCs w:val="24"/>
              </w:rPr>
              <w:fldChar w:fldCharType="end"/>
            </w:r>
          </w:p>
        </w:sdtContent>
      </w:sdt>
    </w:sdtContent>
  </w:sdt>
  <w:p w14:paraId="1DC06EF6" w14:textId="77777777" w:rsidR="007D19E0" w:rsidRPr="007D19E0" w:rsidRDefault="007D19E0">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A2B9" w14:textId="77777777" w:rsidR="00BF47A9" w:rsidRDefault="00BF47A9" w:rsidP="007D19E0">
      <w:r>
        <w:separator/>
      </w:r>
    </w:p>
  </w:footnote>
  <w:footnote w:type="continuationSeparator" w:id="0">
    <w:p w14:paraId="2BEC9137" w14:textId="77777777" w:rsidR="00BF47A9" w:rsidRDefault="00BF47A9" w:rsidP="007D1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E5E"/>
    <w:multiLevelType w:val="hybridMultilevel"/>
    <w:tmpl w:val="C35C1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56C90"/>
    <w:multiLevelType w:val="hybridMultilevel"/>
    <w:tmpl w:val="2E10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76466"/>
    <w:multiLevelType w:val="hybridMultilevel"/>
    <w:tmpl w:val="D138C6C4"/>
    <w:lvl w:ilvl="0" w:tplc="04250001">
      <w:start w:val="1"/>
      <w:numFmt w:val="bullet"/>
      <w:lvlText w:val=""/>
      <w:lvlJc w:val="left"/>
      <w:pPr>
        <w:ind w:left="720" w:hanging="360"/>
      </w:pPr>
      <w:rPr>
        <w:rFonts w:ascii="Symbol" w:hAnsi="Symbol"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30AA2373"/>
    <w:multiLevelType w:val="hybridMultilevel"/>
    <w:tmpl w:val="72EE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46479"/>
    <w:multiLevelType w:val="hybridMultilevel"/>
    <w:tmpl w:val="5F026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CA30550"/>
    <w:multiLevelType w:val="hybridMultilevel"/>
    <w:tmpl w:val="12F0D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18E7D12"/>
    <w:multiLevelType w:val="hybridMultilevel"/>
    <w:tmpl w:val="FCF6F034"/>
    <w:lvl w:ilvl="0" w:tplc="7A3CDAB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0086269">
    <w:abstractNumId w:val="5"/>
  </w:num>
  <w:num w:numId="2" w16cid:durableId="334965514">
    <w:abstractNumId w:val="4"/>
  </w:num>
  <w:num w:numId="3" w16cid:durableId="2071070100">
    <w:abstractNumId w:val="3"/>
  </w:num>
  <w:num w:numId="4" w16cid:durableId="289433237">
    <w:abstractNumId w:val="6"/>
  </w:num>
  <w:num w:numId="5" w16cid:durableId="1502164220">
    <w:abstractNumId w:val="0"/>
  </w:num>
  <w:num w:numId="6" w16cid:durableId="160967762">
    <w:abstractNumId w:val="1"/>
  </w:num>
  <w:num w:numId="7" w16cid:durableId="118524400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C8"/>
    <w:rsid w:val="00001199"/>
    <w:rsid w:val="00003E6B"/>
    <w:rsid w:val="00004F9D"/>
    <w:rsid w:val="00012196"/>
    <w:rsid w:val="000337F1"/>
    <w:rsid w:val="00037A0F"/>
    <w:rsid w:val="00043ED3"/>
    <w:rsid w:val="00050A17"/>
    <w:rsid w:val="0006506F"/>
    <w:rsid w:val="00076D55"/>
    <w:rsid w:val="00082A41"/>
    <w:rsid w:val="000936B9"/>
    <w:rsid w:val="000A6343"/>
    <w:rsid w:val="000B0A17"/>
    <w:rsid w:val="000C42B9"/>
    <w:rsid w:val="000E422A"/>
    <w:rsid w:val="00107528"/>
    <w:rsid w:val="00113BFF"/>
    <w:rsid w:val="00124540"/>
    <w:rsid w:val="00131471"/>
    <w:rsid w:val="00141882"/>
    <w:rsid w:val="0015078D"/>
    <w:rsid w:val="001601BF"/>
    <w:rsid w:val="001721FF"/>
    <w:rsid w:val="00173321"/>
    <w:rsid w:val="00195D12"/>
    <w:rsid w:val="00195DE9"/>
    <w:rsid w:val="001A54EC"/>
    <w:rsid w:val="001B3C97"/>
    <w:rsid w:val="001D18C2"/>
    <w:rsid w:val="001D25FA"/>
    <w:rsid w:val="001E02E9"/>
    <w:rsid w:val="001F7825"/>
    <w:rsid w:val="00206F7B"/>
    <w:rsid w:val="00207F9F"/>
    <w:rsid w:val="002227F3"/>
    <w:rsid w:val="00223C15"/>
    <w:rsid w:val="002449E9"/>
    <w:rsid w:val="0024688A"/>
    <w:rsid w:val="002475B2"/>
    <w:rsid w:val="002528C2"/>
    <w:rsid w:val="002838C2"/>
    <w:rsid w:val="0028769A"/>
    <w:rsid w:val="002A033C"/>
    <w:rsid w:val="002A46FD"/>
    <w:rsid w:val="002B3855"/>
    <w:rsid w:val="002C2029"/>
    <w:rsid w:val="002E0298"/>
    <w:rsid w:val="002F09AF"/>
    <w:rsid w:val="002F3705"/>
    <w:rsid w:val="003136AA"/>
    <w:rsid w:val="0032101A"/>
    <w:rsid w:val="00335B94"/>
    <w:rsid w:val="00335CF0"/>
    <w:rsid w:val="00336486"/>
    <w:rsid w:val="00364612"/>
    <w:rsid w:val="003679A6"/>
    <w:rsid w:val="00392494"/>
    <w:rsid w:val="003A11D4"/>
    <w:rsid w:val="003C0D89"/>
    <w:rsid w:val="003C2AD1"/>
    <w:rsid w:val="003C3227"/>
    <w:rsid w:val="003C3C0B"/>
    <w:rsid w:val="003D3393"/>
    <w:rsid w:val="003E41C5"/>
    <w:rsid w:val="00403B07"/>
    <w:rsid w:val="00420C30"/>
    <w:rsid w:val="00421D57"/>
    <w:rsid w:val="004224F5"/>
    <w:rsid w:val="00437698"/>
    <w:rsid w:val="00454D81"/>
    <w:rsid w:val="004738B9"/>
    <w:rsid w:val="0047695B"/>
    <w:rsid w:val="00476DBC"/>
    <w:rsid w:val="0048397C"/>
    <w:rsid w:val="00483D16"/>
    <w:rsid w:val="004931DE"/>
    <w:rsid w:val="004E296B"/>
    <w:rsid w:val="004F1F00"/>
    <w:rsid w:val="004F4493"/>
    <w:rsid w:val="004F4E65"/>
    <w:rsid w:val="004F79E3"/>
    <w:rsid w:val="00501243"/>
    <w:rsid w:val="00517E85"/>
    <w:rsid w:val="005370D4"/>
    <w:rsid w:val="005435E2"/>
    <w:rsid w:val="005451A4"/>
    <w:rsid w:val="00553852"/>
    <w:rsid w:val="00565655"/>
    <w:rsid w:val="00570FB7"/>
    <w:rsid w:val="005735CB"/>
    <w:rsid w:val="00585AF3"/>
    <w:rsid w:val="00593A9D"/>
    <w:rsid w:val="0059683D"/>
    <w:rsid w:val="005B3BD0"/>
    <w:rsid w:val="005C2AC9"/>
    <w:rsid w:val="005D42E6"/>
    <w:rsid w:val="005D4C16"/>
    <w:rsid w:val="00606C08"/>
    <w:rsid w:val="00617F22"/>
    <w:rsid w:val="0063388B"/>
    <w:rsid w:val="00654380"/>
    <w:rsid w:val="00657AB1"/>
    <w:rsid w:val="00667BC3"/>
    <w:rsid w:val="00684AF6"/>
    <w:rsid w:val="00690605"/>
    <w:rsid w:val="006943B1"/>
    <w:rsid w:val="0069550D"/>
    <w:rsid w:val="006A152C"/>
    <w:rsid w:val="006A4471"/>
    <w:rsid w:val="00726B60"/>
    <w:rsid w:val="00727961"/>
    <w:rsid w:val="00733720"/>
    <w:rsid w:val="00741FFB"/>
    <w:rsid w:val="00772932"/>
    <w:rsid w:val="00780609"/>
    <w:rsid w:val="00782A6E"/>
    <w:rsid w:val="007D19E0"/>
    <w:rsid w:val="007D6582"/>
    <w:rsid w:val="007E7B87"/>
    <w:rsid w:val="007F3BDF"/>
    <w:rsid w:val="00804F1C"/>
    <w:rsid w:val="0080697D"/>
    <w:rsid w:val="00832767"/>
    <w:rsid w:val="0083679F"/>
    <w:rsid w:val="0084347C"/>
    <w:rsid w:val="008728D6"/>
    <w:rsid w:val="008755C0"/>
    <w:rsid w:val="008866DA"/>
    <w:rsid w:val="00896196"/>
    <w:rsid w:val="008A0FF7"/>
    <w:rsid w:val="008E1925"/>
    <w:rsid w:val="008E52BF"/>
    <w:rsid w:val="008F65DF"/>
    <w:rsid w:val="00903236"/>
    <w:rsid w:val="00906399"/>
    <w:rsid w:val="009068F5"/>
    <w:rsid w:val="009117FB"/>
    <w:rsid w:val="00927668"/>
    <w:rsid w:val="009352F8"/>
    <w:rsid w:val="009379BC"/>
    <w:rsid w:val="00951323"/>
    <w:rsid w:val="00953F10"/>
    <w:rsid w:val="00960CDC"/>
    <w:rsid w:val="00961306"/>
    <w:rsid w:val="009671AC"/>
    <w:rsid w:val="009735DC"/>
    <w:rsid w:val="00974EAC"/>
    <w:rsid w:val="00977BD3"/>
    <w:rsid w:val="0098367C"/>
    <w:rsid w:val="009970CB"/>
    <w:rsid w:val="009D6242"/>
    <w:rsid w:val="009E57D9"/>
    <w:rsid w:val="00A17B76"/>
    <w:rsid w:val="00A35215"/>
    <w:rsid w:val="00A424FA"/>
    <w:rsid w:val="00A718F4"/>
    <w:rsid w:val="00A87433"/>
    <w:rsid w:val="00AA00BA"/>
    <w:rsid w:val="00AC6474"/>
    <w:rsid w:val="00AC6D3B"/>
    <w:rsid w:val="00AD7ACE"/>
    <w:rsid w:val="00B27108"/>
    <w:rsid w:val="00B27D28"/>
    <w:rsid w:val="00B520FC"/>
    <w:rsid w:val="00B83CAC"/>
    <w:rsid w:val="00BA3A2B"/>
    <w:rsid w:val="00BA7BD3"/>
    <w:rsid w:val="00BC3384"/>
    <w:rsid w:val="00BD492A"/>
    <w:rsid w:val="00BE787E"/>
    <w:rsid w:val="00BF47A9"/>
    <w:rsid w:val="00BF4855"/>
    <w:rsid w:val="00BF61B5"/>
    <w:rsid w:val="00C04593"/>
    <w:rsid w:val="00C046D2"/>
    <w:rsid w:val="00C07F86"/>
    <w:rsid w:val="00C10C41"/>
    <w:rsid w:val="00C36B0E"/>
    <w:rsid w:val="00C37956"/>
    <w:rsid w:val="00C4005F"/>
    <w:rsid w:val="00C54D67"/>
    <w:rsid w:val="00C62409"/>
    <w:rsid w:val="00CA2622"/>
    <w:rsid w:val="00CC258A"/>
    <w:rsid w:val="00CD5193"/>
    <w:rsid w:val="00CD74A0"/>
    <w:rsid w:val="00CE444D"/>
    <w:rsid w:val="00CF39BA"/>
    <w:rsid w:val="00CF3F05"/>
    <w:rsid w:val="00D128FB"/>
    <w:rsid w:val="00D27A4E"/>
    <w:rsid w:val="00D37DFE"/>
    <w:rsid w:val="00D63E3E"/>
    <w:rsid w:val="00D65FAE"/>
    <w:rsid w:val="00DA77A7"/>
    <w:rsid w:val="00DA7D4F"/>
    <w:rsid w:val="00DB0295"/>
    <w:rsid w:val="00DB1966"/>
    <w:rsid w:val="00DB2608"/>
    <w:rsid w:val="00DD10C6"/>
    <w:rsid w:val="00DD2387"/>
    <w:rsid w:val="00DD6AB8"/>
    <w:rsid w:val="00E003FC"/>
    <w:rsid w:val="00E13C96"/>
    <w:rsid w:val="00E36776"/>
    <w:rsid w:val="00E400D7"/>
    <w:rsid w:val="00E57C0C"/>
    <w:rsid w:val="00E60BC8"/>
    <w:rsid w:val="00E638D1"/>
    <w:rsid w:val="00E64E4D"/>
    <w:rsid w:val="00E81286"/>
    <w:rsid w:val="00E83629"/>
    <w:rsid w:val="00E857D2"/>
    <w:rsid w:val="00E9518B"/>
    <w:rsid w:val="00EB44A1"/>
    <w:rsid w:val="00EB5703"/>
    <w:rsid w:val="00EC4E3A"/>
    <w:rsid w:val="00EC53AD"/>
    <w:rsid w:val="00EC5855"/>
    <w:rsid w:val="00EC5C2E"/>
    <w:rsid w:val="00ED535C"/>
    <w:rsid w:val="00ED6262"/>
    <w:rsid w:val="00EE6508"/>
    <w:rsid w:val="00F20793"/>
    <w:rsid w:val="00F25B97"/>
    <w:rsid w:val="00F357CC"/>
    <w:rsid w:val="00F365E1"/>
    <w:rsid w:val="00F41F32"/>
    <w:rsid w:val="00F44914"/>
    <w:rsid w:val="00F60902"/>
    <w:rsid w:val="00F95B91"/>
    <w:rsid w:val="00FA22FB"/>
    <w:rsid w:val="00FC5EC4"/>
    <w:rsid w:val="00FD1D13"/>
    <w:rsid w:val="00FD5EF3"/>
    <w:rsid w:val="00FF05CB"/>
    <w:rsid w:val="00FF57F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60FD"/>
  <w15:chartTrackingRefBased/>
  <w15:docId w15:val="{F8F23CCA-EAD1-4005-8272-7E8ED40B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2767"/>
    <w:pPr>
      <w:ind w:left="720"/>
      <w:contextualSpacing/>
    </w:pPr>
  </w:style>
  <w:style w:type="paragraph" w:styleId="Header">
    <w:name w:val="header"/>
    <w:basedOn w:val="Normal"/>
    <w:link w:val="HeaderChar"/>
    <w:uiPriority w:val="99"/>
    <w:unhideWhenUsed/>
    <w:rsid w:val="007D19E0"/>
    <w:pPr>
      <w:tabs>
        <w:tab w:val="center" w:pos="4536"/>
        <w:tab w:val="right" w:pos="9072"/>
      </w:tabs>
    </w:pPr>
  </w:style>
  <w:style w:type="character" w:customStyle="1" w:styleId="HeaderChar">
    <w:name w:val="Header Char"/>
    <w:basedOn w:val="DefaultParagraphFont"/>
    <w:link w:val="Header"/>
    <w:uiPriority w:val="99"/>
    <w:rsid w:val="007D19E0"/>
    <w:rPr>
      <w:lang w:val="en-US"/>
    </w:rPr>
  </w:style>
  <w:style w:type="paragraph" w:styleId="Footer">
    <w:name w:val="footer"/>
    <w:basedOn w:val="Normal"/>
    <w:link w:val="FooterChar"/>
    <w:uiPriority w:val="99"/>
    <w:unhideWhenUsed/>
    <w:rsid w:val="007D19E0"/>
    <w:pPr>
      <w:tabs>
        <w:tab w:val="center" w:pos="4536"/>
        <w:tab w:val="right" w:pos="9072"/>
      </w:tabs>
    </w:pPr>
  </w:style>
  <w:style w:type="character" w:customStyle="1" w:styleId="FooterChar">
    <w:name w:val="Footer Char"/>
    <w:basedOn w:val="DefaultParagraphFont"/>
    <w:link w:val="Footer"/>
    <w:uiPriority w:val="99"/>
    <w:rsid w:val="007D19E0"/>
    <w:rPr>
      <w:lang w:val="en-US"/>
    </w:rPr>
  </w:style>
  <w:style w:type="character" w:styleId="Hyperlink">
    <w:name w:val="Hyperlink"/>
    <w:basedOn w:val="DefaultParagraphFont"/>
    <w:uiPriority w:val="99"/>
    <w:unhideWhenUsed/>
    <w:rsid w:val="00501243"/>
    <w:rPr>
      <w:color w:val="0563C1" w:themeColor="hyperlink"/>
      <w:u w:val="single"/>
    </w:rPr>
  </w:style>
  <w:style w:type="character" w:styleId="UnresolvedMention">
    <w:name w:val="Unresolved Mention"/>
    <w:basedOn w:val="DefaultParagraphFont"/>
    <w:uiPriority w:val="99"/>
    <w:semiHidden/>
    <w:unhideWhenUsed/>
    <w:rsid w:val="00501243"/>
    <w:rPr>
      <w:color w:val="605E5C"/>
      <w:shd w:val="clear" w:color="auto" w:fill="E1DFDD"/>
    </w:rPr>
  </w:style>
  <w:style w:type="paragraph" w:styleId="BodyText3">
    <w:name w:val="Body Text 3"/>
    <w:basedOn w:val="Normal"/>
    <w:link w:val="BodyText3Char"/>
    <w:rsid w:val="00974EAC"/>
    <w:rPr>
      <w:rFonts w:ascii="Times New Roman" w:eastAsia="Times New Roman" w:hAnsi="Times New Roman" w:cs="Times New Roman"/>
      <w:b/>
      <w:bCs/>
      <w:sz w:val="24"/>
      <w:szCs w:val="24"/>
      <w:lang w:val="et-EE"/>
    </w:rPr>
  </w:style>
  <w:style w:type="character" w:customStyle="1" w:styleId="BodyText3Char">
    <w:name w:val="Body Text 3 Char"/>
    <w:basedOn w:val="DefaultParagraphFont"/>
    <w:link w:val="BodyText3"/>
    <w:rsid w:val="00974EA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NarvaMalevko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itsen.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D333C9D59D6945BDF90DF2F684228D" ma:contentTypeVersion="2" ma:contentTypeDescription="Loo uus dokument" ma:contentTypeScope="" ma:versionID="fc1875a779317d67589de84cb0941c62">
  <xsd:schema xmlns:xsd="http://www.w3.org/2001/XMLSchema" xmlns:xs="http://www.w3.org/2001/XMLSchema" xmlns:p="http://schemas.microsoft.com/office/2006/metadata/properties" xmlns:ns2="9a2978cf-9856-4471-84f5-b2b5341435f1" xmlns:ns3="50946902-5330-4e04-adad-b540ad4cfed9" targetNamespace="http://schemas.microsoft.com/office/2006/metadata/properties" ma:root="true" ma:fieldsID="e2be124ad1341d80648cdd3e3c6de61b" ns2:_="" ns3:_="">
    <xsd:import namespace="9a2978cf-9856-4471-84f5-b2b5341435f1"/>
    <xsd:import namespace="50946902-5330-4e04-adad-b540ad4cfed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946902-5330-4e04-adad-b540ad4cfed9"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QN6PHRSYMUAZ-2074301121-27</_dlc_DocId>
    <_dlc_DocIdUrl xmlns="9a2978cf-9856-4471-84f5-b2b5341435f1">
      <Url>https://kam.mil.intra/collaboration/_layouts/15/DocIdRedir.aspx?ID=QN6PHRSYMUAZ-2074301121-27</Url>
      <Description>QN6PHRSYMUAZ-2074301121-27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101F2-8D3A-445C-96AE-75F6FE22B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50946902-5330-4e04-adad-b540ad4cf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BF747-4769-4326-A6C0-A46A1D309C70}">
  <ds:schemaRefs>
    <ds:schemaRef ds:uri="http://schemas.microsoft.com/office/2006/metadata/properties"/>
    <ds:schemaRef ds:uri="http://schemas.microsoft.com/office/infopath/2007/PartnerControls"/>
    <ds:schemaRef ds:uri="9a2978cf-9856-4471-84f5-b2b5341435f1"/>
  </ds:schemaRefs>
</ds:datastoreItem>
</file>

<file path=customXml/itemProps3.xml><?xml version="1.0" encoding="utf-8"?>
<ds:datastoreItem xmlns:ds="http://schemas.openxmlformats.org/officeDocument/2006/customXml" ds:itemID="{23A3C166-11BD-48BA-A099-691DB355E17A}">
  <ds:schemaRefs>
    <ds:schemaRef ds:uri="http://schemas.microsoft.com/sharepoint/events"/>
  </ds:schemaRefs>
</ds:datastoreItem>
</file>

<file path=customXml/itemProps4.xml><?xml version="1.0" encoding="utf-8"?>
<ds:datastoreItem xmlns:ds="http://schemas.openxmlformats.org/officeDocument/2006/customXml" ds:itemID="{4D30BA0F-3105-479F-94AF-75B4CCA52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2396</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Margat</dc:creator>
  <cp:keywords/>
  <dc:description/>
  <cp:lastModifiedBy>Dmitri Teperik</cp:lastModifiedBy>
  <cp:revision>18</cp:revision>
  <cp:lastPrinted>2022-12-22T14:50:00Z</cp:lastPrinted>
  <dcterms:created xsi:type="dcterms:W3CDTF">2025-11-09T11:07:00Z</dcterms:created>
  <dcterms:modified xsi:type="dcterms:W3CDTF">2025-11-09T12:58:00Z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0x010100B7D333C9D59D6945BDF90DF2F684228D</vt:lpwstr>
  </property>
  <property fmtid="{D5CDD505-2E9C-101B-9397-08002B2CF9AE}" pid="3" name="_dlc_DocIdItemGuid">
    <vt:lpwstr>03d0066f-703e-43c2-839f-623259ca31cb</vt:lpwstr>
  </property>
  <property fmtid="{D5CDD505-2E9C-101B-9397-08002B2CF9AE}" pid="4" name="TaxKeyword">
    <vt:lpwstr/>
  </property>
</Properties>
</file>